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BDD" w:rsidRDefault="004F2BDD" w:rsidP="004F2BDD">
      <w:pPr>
        <w:pStyle w:val="11"/>
        <w:keepNext w:val="0"/>
        <w:spacing w:before="120"/>
        <w:rPr>
          <w:szCs w:val="28"/>
        </w:rPr>
      </w:pPr>
      <w:r>
        <w:rPr>
          <w:szCs w:val="28"/>
        </w:rPr>
        <w:t>Министерство образования Республики Беларусь</w:t>
      </w:r>
    </w:p>
    <w:p w:rsidR="004F2BDD" w:rsidRPr="00BC06E3" w:rsidRDefault="004F2BDD" w:rsidP="004F2BDD">
      <w:pPr>
        <w:spacing w:line="288" w:lineRule="auto"/>
        <w:jc w:val="center"/>
        <w:rPr>
          <w:b/>
          <w:sz w:val="28"/>
          <w:szCs w:val="28"/>
        </w:rPr>
      </w:pPr>
      <w:r w:rsidRPr="00BC06E3">
        <w:rPr>
          <w:b/>
          <w:sz w:val="28"/>
          <w:szCs w:val="28"/>
        </w:rPr>
        <w:t>Учебно-методическое объединение вузов</w:t>
      </w:r>
    </w:p>
    <w:p w:rsidR="004F2BDD" w:rsidRPr="00BC06E3" w:rsidRDefault="004F2BDD" w:rsidP="004F2BDD">
      <w:pPr>
        <w:spacing w:line="288" w:lineRule="auto"/>
        <w:jc w:val="center"/>
        <w:rPr>
          <w:b/>
          <w:sz w:val="28"/>
          <w:szCs w:val="28"/>
        </w:rPr>
      </w:pPr>
      <w:r w:rsidRPr="00BC06E3">
        <w:rPr>
          <w:b/>
          <w:sz w:val="28"/>
          <w:szCs w:val="28"/>
        </w:rPr>
        <w:t>Республики Беларусь по гуманитарному образованию</w:t>
      </w:r>
    </w:p>
    <w:p w:rsidR="004F2BDD" w:rsidRDefault="004F2BDD" w:rsidP="004F2BDD">
      <w:pPr>
        <w:spacing w:line="288" w:lineRule="auto"/>
        <w:jc w:val="both"/>
        <w:rPr>
          <w:b/>
          <w:sz w:val="36"/>
          <w:szCs w:val="36"/>
        </w:rPr>
      </w:pPr>
    </w:p>
    <w:p w:rsidR="004F2BDD" w:rsidRDefault="004F2BDD" w:rsidP="004F2BDD">
      <w:pPr>
        <w:ind w:left="395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УТВЕРЖДАЮ</w:t>
      </w:r>
    </w:p>
    <w:p w:rsidR="004F2BDD" w:rsidRDefault="004F2BDD" w:rsidP="004F2BDD">
      <w:pPr>
        <w:pStyle w:val="21"/>
        <w:ind w:left="3958" w:firstLine="0"/>
        <w:jc w:val="both"/>
        <w:rPr>
          <w:szCs w:val="28"/>
        </w:rPr>
      </w:pPr>
      <w:r>
        <w:rPr>
          <w:szCs w:val="28"/>
        </w:rPr>
        <w:t>Первый заместитель Министра обр</w:t>
      </w:r>
      <w:r>
        <w:rPr>
          <w:szCs w:val="28"/>
        </w:rPr>
        <w:t>а</w:t>
      </w:r>
      <w:r>
        <w:rPr>
          <w:szCs w:val="28"/>
        </w:rPr>
        <w:t xml:space="preserve">зования Республики Беларусь </w:t>
      </w:r>
    </w:p>
    <w:p w:rsidR="004F2BDD" w:rsidRDefault="004F2BDD" w:rsidP="004F2BDD">
      <w:pPr>
        <w:ind w:left="39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     </w:t>
      </w:r>
      <w:r>
        <w:rPr>
          <w:sz w:val="28"/>
          <w:szCs w:val="28"/>
          <w:u w:val="single"/>
        </w:rPr>
        <w:t>А.И Жук</w:t>
      </w:r>
    </w:p>
    <w:p w:rsidR="004F2BDD" w:rsidRPr="00A35E5A" w:rsidRDefault="004F2BDD" w:rsidP="004F2BDD">
      <w:pPr>
        <w:ind w:left="3958"/>
        <w:jc w:val="both"/>
        <w:rPr>
          <w:sz w:val="18"/>
          <w:szCs w:val="18"/>
        </w:rPr>
      </w:pPr>
      <w:r>
        <w:rPr>
          <w:sz w:val="18"/>
          <w:szCs w:val="18"/>
        </w:rPr>
        <w:tab/>
        <w:t xml:space="preserve">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</w:t>
      </w:r>
    </w:p>
    <w:p w:rsidR="004F2BDD" w:rsidRDefault="004F2BDD" w:rsidP="004F2BDD">
      <w:pPr>
        <w:ind w:left="3958"/>
        <w:jc w:val="both"/>
      </w:pPr>
      <w:r>
        <w:rPr>
          <w:sz w:val="28"/>
          <w:szCs w:val="28"/>
        </w:rPr>
        <w:t>____________________</w:t>
      </w:r>
    </w:p>
    <w:p w:rsidR="004F2BDD" w:rsidRDefault="004F2BDD" w:rsidP="004F2BDD">
      <w:pPr>
        <w:ind w:left="39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Регистрационный № </w:t>
      </w:r>
      <w:r w:rsidRPr="007B2F38">
        <w:rPr>
          <w:sz w:val="28"/>
          <w:szCs w:val="28"/>
          <w:u w:val="single"/>
        </w:rPr>
        <w:t>ТД-Д.</w:t>
      </w:r>
      <w:r>
        <w:rPr>
          <w:sz w:val="28"/>
          <w:szCs w:val="28"/>
          <w:u w:val="single"/>
        </w:rPr>
        <w:t>088</w:t>
      </w:r>
      <w:r>
        <w:rPr>
          <w:sz w:val="28"/>
          <w:szCs w:val="28"/>
        </w:rPr>
        <w:t xml:space="preserve">/тип. </w:t>
      </w:r>
    </w:p>
    <w:p w:rsidR="004F2BDD" w:rsidRDefault="004F2BDD" w:rsidP="004F2BDD">
      <w:pPr>
        <w:spacing w:before="480"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ОСНОВНОЙ ИНОСТРАННЫЙ ЯЗЫК (ФРАНЦУЗСКИЙ)</w:t>
      </w:r>
    </w:p>
    <w:p w:rsidR="004F2BDD" w:rsidRDefault="004F2BDD" w:rsidP="004F2BDD">
      <w:pPr>
        <w:pStyle w:val="11"/>
        <w:rPr>
          <w:szCs w:val="28"/>
        </w:rPr>
      </w:pPr>
      <w:r>
        <w:rPr>
          <w:szCs w:val="28"/>
        </w:rPr>
        <w:t>Типовая учебная программа</w:t>
      </w:r>
    </w:p>
    <w:p w:rsidR="004F2BDD" w:rsidRDefault="004F2BDD" w:rsidP="004F2BDD">
      <w:pPr>
        <w:pStyle w:val="a3"/>
        <w:rPr>
          <w:bCs w:val="0"/>
          <w:szCs w:val="28"/>
        </w:rPr>
      </w:pPr>
      <w:r>
        <w:rPr>
          <w:bCs w:val="0"/>
          <w:szCs w:val="28"/>
        </w:rPr>
        <w:t>для высших учебных заведений по специальности</w:t>
      </w:r>
    </w:p>
    <w:p w:rsidR="004F2BDD" w:rsidRDefault="004F2BDD" w:rsidP="004F2BDD">
      <w:pPr>
        <w:pStyle w:val="11"/>
        <w:rPr>
          <w:szCs w:val="28"/>
        </w:rPr>
      </w:pPr>
      <w:r>
        <w:rPr>
          <w:szCs w:val="28"/>
        </w:rPr>
        <w:t>1– 21 05 06 «Романо-германская филология»</w:t>
      </w:r>
    </w:p>
    <w:p w:rsidR="004F2BDD" w:rsidRDefault="004F2BDD" w:rsidP="004F2BDD">
      <w:pPr>
        <w:tabs>
          <w:tab w:val="left" w:pos="645"/>
          <w:tab w:val="center" w:pos="467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</w:p>
    <w:p w:rsidR="004F2BDD" w:rsidRDefault="004F2BDD" w:rsidP="004F2BDD">
      <w:pPr>
        <w:jc w:val="both"/>
        <w:rPr>
          <w:sz w:val="16"/>
          <w:szCs w:val="16"/>
        </w:rPr>
      </w:pPr>
    </w:p>
    <w:tbl>
      <w:tblPr>
        <w:tblW w:w="0" w:type="auto"/>
        <w:tblLook w:val="01E0"/>
      </w:tblPr>
      <w:tblGrid>
        <w:gridCol w:w="4608"/>
        <w:gridCol w:w="4962"/>
      </w:tblGrid>
      <w:tr w:rsidR="004F2BDD" w:rsidTr="00AF1863">
        <w:tc>
          <w:tcPr>
            <w:tcW w:w="4608" w:type="dxa"/>
          </w:tcPr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  <w:p w:rsidR="004F2BDD" w:rsidRPr="00871F7F" w:rsidRDefault="004F2BDD" w:rsidP="00AF18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Pr="00871F7F">
              <w:rPr>
                <w:sz w:val="28"/>
                <w:szCs w:val="28"/>
              </w:rPr>
              <w:t>УМО вузов Респу</w:t>
            </w:r>
            <w:r w:rsidRPr="00871F7F">
              <w:rPr>
                <w:sz w:val="28"/>
                <w:szCs w:val="28"/>
              </w:rPr>
              <w:t>б</w:t>
            </w:r>
            <w:r w:rsidRPr="00871F7F">
              <w:rPr>
                <w:sz w:val="28"/>
                <w:szCs w:val="28"/>
              </w:rPr>
              <w:t>лики Беларусь</w:t>
            </w:r>
            <w:r w:rsidRPr="00FD096E">
              <w:rPr>
                <w:sz w:val="28"/>
                <w:szCs w:val="28"/>
              </w:rPr>
              <w:t xml:space="preserve"> </w:t>
            </w:r>
            <w:r w:rsidRPr="00871F7F">
              <w:rPr>
                <w:sz w:val="28"/>
                <w:szCs w:val="28"/>
              </w:rPr>
              <w:t xml:space="preserve">по  гуманитарному   образованию    </w:t>
            </w:r>
          </w:p>
          <w:p w:rsidR="004F2BDD" w:rsidRDefault="004F2BDD" w:rsidP="00AF186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      </w:t>
            </w:r>
            <w:r>
              <w:rPr>
                <w:sz w:val="28"/>
                <w:szCs w:val="28"/>
                <w:u w:val="single"/>
              </w:rPr>
              <w:t xml:space="preserve">В.Л. </w:t>
            </w:r>
            <w:proofErr w:type="spellStart"/>
            <w:r>
              <w:rPr>
                <w:sz w:val="28"/>
                <w:szCs w:val="28"/>
                <w:u w:val="single"/>
              </w:rPr>
              <w:t>Клюня</w:t>
            </w:r>
            <w:proofErr w:type="spellEnd"/>
          </w:p>
          <w:p w:rsidR="004F2BDD" w:rsidRDefault="004F2BDD" w:rsidP="00AF186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</w:t>
            </w:r>
            <w:r>
              <w:rPr>
                <w:sz w:val="18"/>
                <w:szCs w:val="18"/>
              </w:rPr>
              <w:tab/>
              <w:t xml:space="preserve">                                 </w:t>
            </w:r>
          </w:p>
          <w:p w:rsidR="004F2BDD" w:rsidRDefault="004F2BDD" w:rsidP="00AF1863">
            <w:pPr>
              <w:jc w:val="both"/>
            </w:pPr>
            <w:r>
              <w:t>________________________</w:t>
            </w: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                                 </w:t>
            </w: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4F2BDD" w:rsidRDefault="004F2BDD" w:rsidP="00AF1863">
            <w:pPr>
              <w:ind w:left="252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СОГЛАСОВАНО </w:t>
            </w:r>
          </w:p>
          <w:p w:rsidR="004F2BDD" w:rsidRDefault="004F2BDD" w:rsidP="00AF1863">
            <w:pPr>
              <w:spacing w:before="120"/>
              <w:ind w:left="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высшего и среднего специального образования </w:t>
            </w:r>
          </w:p>
          <w:p w:rsidR="004F2BDD" w:rsidRDefault="004F2BDD" w:rsidP="00AF1863">
            <w:pPr>
              <w:ind w:left="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     </w:t>
            </w:r>
            <w:r>
              <w:rPr>
                <w:sz w:val="28"/>
                <w:szCs w:val="28"/>
                <w:u w:val="single"/>
              </w:rPr>
              <w:t xml:space="preserve">Ю.И. </w:t>
            </w:r>
            <w:proofErr w:type="spellStart"/>
            <w:r>
              <w:rPr>
                <w:sz w:val="28"/>
                <w:szCs w:val="28"/>
                <w:u w:val="single"/>
              </w:rPr>
              <w:t>Миксюк</w:t>
            </w:r>
            <w:proofErr w:type="spellEnd"/>
            <w:r>
              <w:rPr>
                <w:sz w:val="28"/>
                <w:szCs w:val="28"/>
              </w:rPr>
              <w:t>_</w:t>
            </w:r>
          </w:p>
          <w:p w:rsidR="004F2BDD" w:rsidRDefault="004F2BDD" w:rsidP="00AF1863">
            <w:pPr>
              <w:ind w:left="25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  <w:t xml:space="preserve">                          </w:t>
            </w:r>
          </w:p>
          <w:p w:rsidR="004F2BDD" w:rsidRPr="007B2F38" w:rsidRDefault="004F2BDD" w:rsidP="00AF1863">
            <w:pPr>
              <w:ind w:left="252"/>
              <w:jc w:val="both"/>
              <w:rPr>
                <w:sz w:val="28"/>
                <w:szCs w:val="28"/>
                <w:u w:val="single"/>
              </w:rPr>
            </w:pPr>
            <w:r w:rsidRPr="007B2F38">
              <w:rPr>
                <w:sz w:val="28"/>
                <w:szCs w:val="28"/>
                <w:u w:val="single"/>
              </w:rPr>
              <w:t>1</w:t>
            </w:r>
            <w:r>
              <w:rPr>
                <w:sz w:val="28"/>
                <w:szCs w:val="28"/>
                <w:u w:val="single"/>
              </w:rPr>
              <w:t>5</w:t>
            </w:r>
            <w:r w:rsidRPr="007B2F38">
              <w:rPr>
                <w:sz w:val="28"/>
                <w:szCs w:val="28"/>
                <w:u w:val="single"/>
              </w:rPr>
              <w:t>.0</w:t>
            </w:r>
            <w:r>
              <w:rPr>
                <w:sz w:val="28"/>
                <w:szCs w:val="28"/>
                <w:u w:val="single"/>
              </w:rPr>
              <w:t>6</w:t>
            </w:r>
            <w:r w:rsidRPr="007B2F38">
              <w:rPr>
                <w:sz w:val="28"/>
                <w:szCs w:val="28"/>
                <w:u w:val="single"/>
              </w:rPr>
              <w:t>.20</w:t>
            </w:r>
            <w:r>
              <w:rPr>
                <w:sz w:val="28"/>
                <w:szCs w:val="28"/>
                <w:u w:val="single"/>
              </w:rPr>
              <w:t>09</w:t>
            </w:r>
            <w:r w:rsidRPr="007B2F38">
              <w:rPr>
                <w:sz w:val="28"/>
                <w:szCs w:val="28"/>
                <w:u w:val="single"/>
              </w:rPr>
              <w:t xml:space="preserve">                                </w:t>
            </w:r>
          </w:p>
          <w:p w:rsidR="004F2BDD" w:rsidRDefault="004F2BDD" w:rsidP="00AF1863">
            <w:pPr>
              <w:spacing w:before="120"/>
              <w:jc w:val="both"/>
              <w:rPr>
                <w:sz w:val="28"/>
                <w:szCs w:val="28"/>
              </w:rPr>
            </w:pPr>
          </w:p>
          <w:p w:rsidR="004F2BDD" w:rsidRDefault="004F2BDD" w:rsidP="00AF1863">
            <w:pPr>
              <w:spacing w:before="120"/>
              <w:ind w:left="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Ректор Государственного учреждения образования «Республиканский и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ститут высшей школы»</w:t>
            </w:r>
          </w:p>
          <w:p w:rsidR="004F2BDD" w:rsidRDefault="004F2BDD" w:rsidP="00AF1863">
            <w:pPr>
              <w:ind w:left="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</w:t>
            </w:r>
            <w:r w:rsidRPr="00F761B2">
              <w:rPr>
                <w:sz w:val="28"/>
                <w:szCs w:val="28"/>
                <w:u w:val="single"/>
              </w:rPr>
              <w:t xml:space="preserve">М.И.  </w:t>
            </w:r>
            <w:proofErr w:type="spellStart"/>
            <w:r w:rsidRPr="00F761B2">
              <w:rPr>
                <w:sz w:val="28"/>
                <w:szCs w:val="28"/>
                <w:u w:val="single"/>
              </w:rPr>
              <w:t>Демчук</w:t>
            </w:r>
            <w:proofErr w:type="spellEnd"/>
          </w:p>
          <w:p w:rsidR="004F2BDD" w:rsidRDefault="004F2BDD" w:rsidP="00AF1863">
            <w:pPr>
              <w:ind w:left="252"/>
            </w:pPr>
          </w:p>
          <w:p w:rsidR="004F2BDD" w:rsidRPr="007B2F38" w:rsidRDefault="004F2BDD" w:rsidP="00AF1863">
            <w:pPr>
              <w:ind w:left="252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25</w:t>
            </w:r>
            <w:r w:rsidRPr="007B2F38">
              <w:rPr>
                <w:sz w:val="28"/>
                <w:szCs w:val="28"/>
                <w:u w:val="single"/>
              </w:rPr>
              <w:t>.0</w:t>
            </w:r>
            <w:r>
              <w:rPr>
                <w:sz w:val="28"/>
                <w:szCs w:val="28"/>
                <w:u w:val="single"/>
              </w:rPr>
              <w:t>5</w:t>
            </w:r>
            <w:r w:rsidRPr="007B2F38">
              <w:rPr>
                <w:sz w:val="28"/>
                <w:szCs w:val="28"/>
                <w:u w:val="single"/>
              </w:rPr>
              <w:t>.20</w:t>
            </w:r>
            <w:r>
              <w:rPr>
                <w:sz w:val="28"/>
                <w:szCs w:val="28"/>
                <w:u w:val="single"/>
              </w:rPr>
              <w:t>09</w:t>
            </w:r>
          </w:p>
          <w:p w:rsidR="004F2BDD" w:rsidRDefault="004F2BDD" w:rsidP="00AF1863">
            <w:pPr>
              <w:ind w:left="25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</w:t>
            </w:r>
          </w:p>
        </w:tc>
      </w:tr>
      <w:tr w:rsidR="004F2BDD" w:rsidTr="00AF1863">
        <w:tc>
          <w:tcPr>
            <w:tcW w:w="4608" w:type="dxa"/>
          </w:tcPr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4F2BDD" w:rsidRDefault="004F2BDD" w:rsidP="00AF1863">
            <w:pPr>
              <w:spacing w:before="120"/>
              <w:ind w:left="25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Эксперт-нормоконтролер</w:t>
            </w:r>
            <w:proofErr w:type="spellEnd"/>
          </w:p>
          <w:p w:rsidR="004F2BDD" w:rsidRDefault="004F2BDD" w:rsidP="00AF1863">
            <w:pPr>
              <w:ind w:left="252"/>
              <w:jc w:val="both"/>
              <w:rPr>
                <w:sz w:val="18"/>
                <w:szCs w:val="18"/>
              </w:rPr>
            </w:pPr>
            <w:r>
              <w:rPr>
                <w:sz w:val="28"/>
                <w:szCs w:val="28"/>
              </w:rPr>
              <w:t xml:space="preserve">________________  </w:t>
            </w:r>
            <w:r w:rsidRPr="00F761B2">
              <w:rPr>
                <w:sz w:val="28"/>
                <w:szCs w:val="28"/>
                <w:u w:val="single"/>
              </w:rPr>
              <w:t xml:space="preserve">Ф.М. </w:t>
            </w:r>
            <w:proofErr w:type="spellStart"/>
            <w:r w:rsidRPr="00F761B2">
              <w:rPr>
                <w:sz w:val="28"/>
                <w:szCs w:val="28"/>
                <w:u w:val="single"/>
              </w:rPr>
              <w:t>Клевцевич</w:t>
            </w:r>
            <w:proofErr w:type="spellEnd"/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  <w:t xml:space="preserve">                                </w:t>
            </w:r>
          </w:p>
          <w:p w:rsidR="004F2BDD" w:rsidRPr="007B2F38" w:rsidRDefault="004F2BDD" w:rsidP="00AF1863">
            <w:pPr>
              <w:ind w:left="252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25</w:t>
            </w:r>
            <w:r w:rsidRPr="007B2F38">
              <w:rPr>
                <w:sz w:val="28"/>
                <w:szCs w:val="28"/>
                <w:u w:val="single"/>
              </w:rPr>
              <w:t>.0</w:t>
            </w:r>
            <w:r>
              <w:rPr>
                <w:sz w:val="28"/>
                <w:szCs w:val="28"/>
                <w:u w:val="single"/>
              </w:rPr>
              <w:t>5</w:t>
            </w:r>
            <w:r w:rsidRPr="007B2F38">
              <w:rPr>
                <w:sz w:val="28"/>
                <w:szCs w:val="28"/>
                <w:u w:val="single"/>
              </w:rPr>
              <w:t>.20</w:t>
            </w:r>
            <w:r>
              <w:rPr>
                <w:sz w:val="28"/>
                <w:szCs w:val="28"/>
                <w:u w:val="single"/>
              </w:rPr>
              <w:t>09</w:t>
            </w:r>
          </w:p>
          <w:p w:rsidR="004F2BDD" w:rsidRDefault="004F2BDD" w:rsidP="00AF1863">
            <w:pPr>
              <w:ind w:left="252"/>
              <w:jc w:val="both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                               </w:t>
            </w:r>
          </w:p>
        </w:tc>
      </w:tr>
    </w:tbl>
    <w:p w:rsidR="004F2BDD" w:rsidRDefault="004F2BDD" w:rsidP="004F2BDD">
      <w:pPr>
        <w:jc w:val="both"/>
        <w:rPr>
          <w:sz w:val="28"/>
          <w:szCs w:val="28"/>
        </w:rPr>
      </w:pPr>
    </w:p>
    <w:p w:rsidR="004F2BDD" w:rsidRDefault="004F2BDD" w:rsidP="004F2BDD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Минск</w:t>
      </w:r>
    </w:p>
    <w:p w:rsidR="004F2BDD" w:rsidRDefault="004F2BDD" w:rsidP="004F2BDD">
      <w:pPr>
        <w:jc w:val="center"/>
        <w:rPr>
          <w:sz w:val="28"/>
          <w:szCs w:val="28"/>
        </w:rPr>
      </w:pPr>
      <w:r>
        <w:rPr>
          <w:sz w:val="28"/>
          <w:szCs w:val="28"/>
        </w:rPr>
        <w:t>2009</w:t>
      </w:r>
    </w:p>
    <w:p w:rsidR="004F2BDD" w:rsidRDefault="004F2BDD" w:rsidP="004F2BDD">
      <w:pPr>
        <w:jc w:val="both"/>
        <w:rPr>
          <w:b/>
          <w:caps/>
          <w:sz w:val="28"/>
          <w:szCs w:val="28"/>
        </w:rPr>
      </w:pPr>
    </w:p>
    <w:p w:rsidR="004F2BDD" w:rsidRDefault="004F2BDD" w:rsidP="004F2BDD">
      <w:pPr>
        <w:tabs>
          <w:tab w:val="left" w:pos="7080"/>
        </w:tabs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ab/>
      </w:r>
    </w:p>
    <w:p w:rsidR="004F2BDD" w:rsidRDefault="004F2BDD" w:rsidP="004F2BDD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Составители:</w:t>
      </w:r>
    </w:p>
    <w:p w:rsidR="004F2BDD" w:rsidRDefault="004F2BDD" w:rsidP="004F2BDD">
      <w:pPr>
        <w:shd w:val="clear" w:color="auto" w:fill="FFFFFF"/>
        <w:jc w:val="both"/>
        <w:rPr>
          <w:snapToGrid w:val="0"/>
          <w:color w:val="000000"/>
          <w:sz w:val="28"/>
        </w:rPr>
      </w:pPr>
    </w:p>
    <w:p w:rsidR="004F2BDD" w:rsidRDefault="004F2BDD" w:rsidP="004F2BDD">
      <w:pPr>
        <w:shd w:val="clear" w:color="auto" w:fill="FFFFFF"/>
        <w:jc w:val="both"/>
        <w:rPr>
          <w:snapToGrid w:val="0"/>
          <w:color w:val="000000"/>
          <w:sz w:val="28"/>
        </w:rPr>
      </w:pPr>
      <w:r>
        <w:rPr>
          <w:i/>
          <w:iCs/>
          <w:snapToGrid w:val="0"/>
          <w:color w:val="000000"/>
          <w:sz w:val="28"/>
        </w:rPr>
        <w:t xml:space="preserve">Н. А. </w:t>
      </w:r>
      <w:proofErr w:type="spellStart"/>
      <w:r>
        <w:rPr>
          <w:i/>
          <w:iCs/>
          <w:snapToGrid w:val="0"/>
          <w:color w:val="000000"/>
          <w:sz w:val="28"/>
        </w:rPr>
        <w:t>Цыбульская</w:t>
      </w:r>
      <w:proofErr w:type="spellEnd"/>
      <w:r>
        <w:rPr>
          <w:snapToGrid w:val="0"/>
          <w:color w:val="000000"/>
          <w:sz w:val="28"/>
        </w:rPr>
        <w:t xml:space="preserve"> – старший преподаватель кафедры романского языкознания Белорусского государственного  университета</w:t>
      </w:r>
      <w:r>
        <w:rPr>
          <w:bCs/>
          <w:snapToGrid w:val="0"/>
          <w:color w:val="000000"/>
          <w:sz w:val="28"/>
          <w:szCs w:val="28"/>
        </w:rPr>
        <w:t>;</w:t>
      </w:r>
      <w:r>
        <w:rPr>
          <w:snapToGrid w:val="0"/>
          <w:color w:val="000000"/>
          <w:sz w:val="28"/>
        </w:rPr>
        <w:t xml:space="preserve"> </w:t>
      </w:r>
    </w:p>
    <w:p w:rsidR="004F2BDD" w:rsidRDefault="004F2BDD" w:rsidP="004F2BDD">
      <w:pPr>
        <w:shd w:val="clear" w:color="auto" w:fill="FFFFFF"/>
        <w:jc w:val="both"/>
        <w:rPr>
          <w:snapToGrid w:val="0"/>
          <w:sz w:val="28"/>
        </w:rPr>
      </w:pPr>
      <w:r>
        <w:rPr>
          <w:i/>
          <w:iCs/>
          <w:snapToGrid w:val="0"/>
          <w:color w:val="000000"/>
          <w:sz w:val="28"/>
        </w:rPr>
        <w:t xml:space="preserve">Г. Г. </w:t>
      </w:r>
      <w:proofErr w:type="spellStart"/>
      <w:r>
        <w:rPr>
          <w:i/>
          <w:iCs/>
          <w:snapToGrid w:val="0"/>
          <w:color w:val="000000"/>
          <w:sz w:val="28"/>
        </w:rPr>
        <w:t>Преснова</w:t>
      </w:r>
      <w:proofErr w:type="spellEnd"/>
      <w:r>
        <w:rPr>
          <w:snapToGrid w:val="0"/>
          <w:color w:val="000000"/>
          <w:sz w:val="28"/>
        </w:rPr>
        <w:t xml:space="preserve"> – старший преподаватель кафедры романского языкознания </w:t>
      </w:r>
    </w:p>
    <w:p w:rsidR="004F2BDD" w:rsidRDefault="004F2BDD" w:rsidP="004F2BDD">
      <w:pPr>
        <w:shd w:val="clear" w:color="auto" w:fill="FFFFFF"/>
        <w:jc w:val="both"/>
        <w:rPr>
          <w:snapToGrid w:val="0"/>
          <w:color w:val="000000"/>
          <w:sz w:val="28"/>
        </w:rPr>
      </w:pPr>
      <w:r>
        <w:rPr>
          <w:snapToGrid w:val="0"/>
          <w:color w:val="000000"/>
          <w:sz w:val="28"/>
        </w:rPr>
        <w:t>Белорусского государственного  университета</w:t>
      </w:r>
      <w:r>
        <w:rPr>
          <w:bCs/>
          <w:snapToGrid w:val="0"/>
          <w:color w:val="000000"/>
          <w:sz w:val="28"/>
          <w:szCs w:val="28"/>
        </w:rPr>
        <w:t>;</w:t>
      </w:r>
    </w:p>
    <w:p w:rsidR="004F2BDD" w:rsidRDefault="004F2BDD" w:rsidP="004F2BDD">
      <w:pPr>
        <w:shd w:val="clear" w:color="auto" w:fill="FFFFFF"/>
        <w:jc w:val="both"/>
        <w:rPr>
          <w:snapToGrid w:val="0"/>
          <w:color w:val="000000"/>
          <w:sz w:val="28"/>
        </w:rPr>
      </w:pPr>
      <w:r>
        <w:rPr>
          <w:i/>
          <w:iCs/>
          <w:snapToGrid w:val="0"/>
          <w:color w:val="000000"/>
          <w:sz w:val="28"/>
        </w:rPr>
        <w:t>С.И. Кривцова</w:t>
      </w:r>
      <w:r>
        <w:rPr>
          <w:snapToGrid w:val="0"/>
          <w:color w:val="000000"/>
          <w:sz w:val="28"/>
        </w:rPr>
        <w:t xml:space="preserve"> – преподаватель кафедры романского языкознания </w:t>
      </w:r>
    </w:p>
    <w:p w:rsidR="004F2BDD" w:rsidRPr="00A35E5A" w:rsidRDefault="004F2BDD" w:rsidP="004F2BDD">
      <w:pPr>
        <w:shd w:val="clear" w:color="auto" w:fill="FFFFFF"/>
        <w:jc w:val="both"/>
        <w:rPr>
          <w:snapToGrid w:val="0"/>
          <w:color w:val="000000"/>
          <w:sz w:val="28"/>
        </w:rPr>
      </w:pPr>
      <w:r>
        <w:rPr>
          <w:snapToGrid w:val="0"/>
          <w:color w:val="000000"/>
          <w:sz w:val="28"/>
        </w:rPr>
        <w:t>Белорусского государственного  университета</w:t>
      </w:r>
      <w:r w:rsidRPr="00A35E5A">
        <w:rPr>
          <w:snapToGrid w:val="0"/>
          <w:color w:val="000000"/>
          <w:sz w:val="28"/>
        </w:rPr>
        <w:t>.</w:t>
      </w:r>
    </w:p>
    <w:p w:rsidR="004F2BDD" w:rsidRDefault="004F2BDD" w:rsidP="004F2BDD">
      <w:pPr>
        <w:shd w:val="clear" w:color="auto" w:fill="FFFFFF"/>
        <w:jc w:val="both"/>
        <w:rPr>
          <w:caps/>
          <w:sz w:val="18"/>
          <w:szCs w:val="18"/>
        </w:rPr>
      </w:pPr>
    </w:p>
    <w:p w:rsidR="004F2BDD" w:rsidRDefault="004F2BDD" w:rsidP="004F2BDD">
      <w:pPr>
        <w:jc w:val="both"/>
        <w:rPr>
          <w:caps/>
          <w:sz w:val="28"/>
          <w:szCs w:val="28"/>
        </w:rPr>
      </w:pPr>
    </w:p>
    <w:p w:rsidR="004F2BDD" w:rsidRPr="000E53FB" w:rsidRDefault="004F2BDD" w:rsidP="004F2BDD">
      <w:pPr>
        <w:pStyle w:val="8"/>
        <w:rPr>
          <w:bCs w:val="0"/>
          <w:iCs/>
          <w:szCs w:val="28"/>
        </w:rPr>
      </w:pPr>
      <w:r w:rsidRPr="000E53FB">
        <w:rPr>
          <w:bCs w:val="0"/>
          <w:caps/>
          <w:szCs w:val="28"/>
        </w:rPr>
        <w:t>РЕЦЕНЗЕНТЫ</w:t>
      </w:r>
      <w:r w:rsidRPr="000E53FB">
        <w:rPr>
          <w:bCs w:val="0"/>
          <w:iCs/>
          <w:szCs w:val="28"/>
        </w:rPr>
        <w:t>:</w:t>
      </w:r>
    </w:p>
    <w:p w:rsidR="004F2BDD" w:rsidRDefault="004F2BDD" w:rsidP="004F2BDD">
      <w:pPr>
        <w:pStyle w:val="a3"/>
        <w:jc w:val="both"/>
        <w:rPr>
          <w:b w:val="0"/>
          <w:bCs w:val="0"/>
          <w:sz w:val="18"/>
          <w:szCs w:val="18"/>
        </w:rPr>
      </w:pPr>
    </w:p>
    <w:p w:rsidR="004F2BDD" w:rsidRDefault="004F2BDD" w:rsidP="004F2BDD">
      <w:pPr>
        <w:shd w:val="clear" w:color="auto" w:fill="FFFFFF"/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 xml:space="preserve">Кафедра французского языка </w:t>
      </w:r>
      <w:r>
        <w:rPr>
          <w:snapToGrid w:val="0"/>
          <w:sz w:val="28"/>
        </w:rPr>
        <w:t>учреждения образования</w:t>
      </w:r>
      <w:r>
        <w:rPr>
          <w:snapToGrid w:val="0"/>
        </w:rPr>
        <w:t xml:space="preserve"> «</w:t>
      </w:r>
      <w:r>
        <w:rPr>
          <w:bCs/>
          <w:snapToGrid w:val="0"/>
          <w:color w:val="000000"/>
          <w:sz w:val="28"/>
          <w:szCs w:val="28"/>
        </w:rPr>
        <w:t>Гомельский государственный университет им. Франциска Ск</w:t>
      </w:r>
      <w:r>
        <w:rPr>
          <w:bCs/>
          <w:snapToGrid w:val="0"/>
          <w:color w:val="000000"/>
          <w:sz w:val="28"/>
          <w:szCs w:val="28"/>
        </w:rPr>
        <w:t>о</w:t>
      </w:r>
      <w:r>
        <w:rPr>
          <w:bCs/>
          <w:snapToGrid w:val="0"/>
          <w:color w:val="000000"/>
          <w:sz w:val="28"/>
          <w:szCs w:val="28"/>
        </w:rPr>
        <w:t>рины»;</w:t>
      </w:r>
    </w:p>
    <w:p w:rsidR="004F2BDD" w:rsidRDefault="004F2BDD" w:rsidP="004F2BDD">
      <w:pPr>
        <w:pStyle w:val="a3"/>
        <w:jc w:val="both"/>
        <w:rPr>
          <w:b w:val="0"/>
          <w:bCs w:val="0"/>
          <w:i/>
          <w:iCs/>
          <w:snapToGrid w:val="0"/>
          <w:color w:val="000000"/>
        </w:rPr>
      </w:pPr>
    </w:p>
    <w:p w:rsidR="004F2BDD" w:rsidRDefault="004F2BDD" w:rsidP="004F2BDD">
      <w:pPr>
        <w:pStyle w:val="a3"/>
        <w:spacing w:before="120"/>
        <w:jc w:val="both"/>
        <w:rPr>
          <w:b w:val="0"/>
          <w:bCs w:val="0"/>
          <w:snapToGrid w:val="0"/>
        </w:rPr>
      </w:pPr>
      <w:r>
        <w:rPr>
          <w:b w:val="0"/>
          <w:bCs w:val="0"/>
          <w:i/>
          <w:snapToGrid w:val="0"/>
        </w:rPr>
        <w:t>И. М. Андреасян –</w:t>
      </w:r>
      <w:r>
        <w:rPr>
          <w:b w:val="0"/>
          <w:bCs w:val="0"/>
          <w:snapToGrid w:val="0"/>
        </w:rPr>
        <w:t xml:space="preserve"> профессор </w:t>
      </w:r>
      <w:proofErr w:type="gramStart"/>
      <w:r>
        <w:rPr>
          <w:b w:val="0"/>
          <w:bCs w:val="0"/>
        </w:rPr>
        <w:t xml:space="preserve">кафедры  </w:t>
      </w:r>
      <w:r>
        <w:rPr>
          <w:b w:val="0"/>
          <w:bCs w:val="0"/>
          <w:snapToGrid w:val="0"/>
        </w:rPr>
        <w:t>методики преподавания иностранн</w:t>
      </w:r>
      <w:r>
        <w:rPr>
          <w:b w:val="0"/>
          <w:bCs w:val="0"/>
          <w:snapToGrid w:val="0"/>
        </w:rPr>
        <w:t>ы</w:t>
      </w:r>
      <w:r>
        <w:rPr>
          <w:b w:val="0"/>
          <w:bCs w:val="0"/>
          <w:snapToGrid w:val="0"/>
        </w:rPr>
        <w:t>х языков учреждения</w:t>
      </w:r>
      <w:proofErr w:type="gramEnd"/>
      <w:r>
        <w:rPr>
          <w:b w:val="0"/>
          <w:bCs w:val="0"/>
          <w:snapToGrid w:val="0"/>
        </w:rPr>
        <w:t xml:space="preserve"> образования «</w:t>
      </w:r>
      <w:r>
        <w:rPr>
          <w:b w:val="0"/>
          <w:bCs w:val="0"/>
        </w:rPr>
        <w:t>Минский государственный лингвистич</w:t>
      </w:r>
      <w:r>
        <w:rPr>
          <w:b w:val="0"/>
          <w:bCs w:val="0"/>
        </w:rPr>
        <w:t>е</w:t>
      </w:r>
      <w:r>
        <w:rPr>
          <w:b w:val="0"/>
          <w:bCs w:val="0"/>
        </w:rPr>
        <w:t xml:space="preserve">ский университет», </w:t>
      </w:r>
      <w:r>
        <w:rPr>
          <w:b w:val="0"/>
          <w:bCs w:val="0"/>
          <w:snapToGrid w:val="0"/>
        </w:rPr>
        <w:t xml:space="preserve">кандидат педагогических наук. </w:t>
      </w:r>
    </w:p>
    <w:p w:rsidR="004F2BDD" w:rsidRDefault="004F2BDD" w:rsidP="004F2BDD">
      <w:pPr>
        <w:jc w:val="both"/>
        <w:rPr>
          <w:caps/>
          <w:sz w:val="18"/>
          <w:szCs w:val="18"/>
        </w:rPr>
      </w:pPr>
    </w:p>
    <w:p w:rsidR="004F2BDD" w:rsidRDefault="004F2BDD" w:rsidP="004F2BDD">
      <w:pPr>
        <w:pStyle w:val="a3"/>
        <w:jc w:val="both"/>
        <w:rPr>
          <w:b w:val="0"/>
          <w:bCs w:val="0"/>
          <w:caps/>
          <w:sz w:val="18"/>
          <w:szCs w:val="18"/>
        </w:rPr>
      </w:pPr>
    </w:p>
    <w:p w:rsidR="004F2BDD" w:rsidRDefault="004F2BDD" w:rsidP="004F2BDD">
      <w:pPr>
        <w:jc w:val="both"/>
        <w:rPr>
          <w:sz w:val="28"/>
          <w:szCs w:val="28"/>
        </w:rPr>
      </w:pPr>
    </w:p>
    <w:p w:rsidR="004F2BDD" w:rsidRDefault="004F2BDD" w:rsidP="004F2BDD">
      <w:pPr>
        <w:pStyle w:val="7"/>
        <w:rPr>
          <w:sz w:val="28"/>
          <w:szCs w:val="28"/>
        </w:rPr>
      </w:pPr>
      <w:proofErr w:type="gramStart"/>
      <w:r>
        <w:rPr>
          <w:sz w:val="28"/>
          <w:szCs w:val="28"/>
        </w:rPr>
        <w:t>РЕКОМЕНДОВАНА</w:t>
      </w:r>
      <w:proofErr w:type="gramEnd"/>
      <w:r>
        <w:rPr>
          <w:sz w:val="28"/>
          <w:szCs w:val="28"/>
        </w:rPr>
        <w:t xml:space="preserve"> К УТВЕРЖДЕНИЮ В КАЧЕСТВЕ ТИПОВОЙ:</w:t>
      </w:r>
    </w:p>
    <w:p w:rsidR="004F2BDD" w:rsidRDefault="004F2BDD" w:rsidP="004F2BDD">
      <w:pPr>
        <w:pStyle w:val="4"/>
        <w:spacing w:before="120"/>
      </w:pPr>
      <w:r>
        <w:t xml:space="preserve">Кафедрой романского языкознания </w:t>
      </w:r>
      <w:r>
        <w:rPr>
          <w:snapToGrid w:val="0"/>
        </w:rPr>
        <w:t>Белорусского государственного униве</w:t>
      </w:r>
      <w:r>
        <w:rPr>
          <w:snapToGrid w:val="0"/>
        </w:rPr>
        <w:t>р</w:t>
      </w:r>
      <w:r>
        <w:rPr>
          <w:snapToGrid w:val="0"/>
        </w:rPr>
        <w:t xml:space="preserve">ситета </w:t>
      </w:r>
      <w:r>
        <w:t>(протокол № 10 от 22.05.2008);</w:t>
      </w:r>
    </w:p>
    <w:p w:rsidR="004F2BDD" w:rsidRDefault="004F2BDD" w:rsidP="004F2BDD">
      <w:pPr>
        <w:pStyle w:val="31"/>
        <w:rPr>
          <w:szCs w:val="28"/>
        </w:rPr>
      </w:pPr>
    </w:p>
    <w:p w:rsidR="004F2BDD" w:rsidRDefault="004F2BDD" w:rsidP="004F2B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Научно-методическим советом </w:t>
      </w:r>
      <w:r>
        <w:rPr>
          <w:bCs/>
          <w:sz w:val="28"/>
        </w:rPr>
        <w:t xml:space="preserve"> </w:t>
      </w:r>
      <w:r>
        <w:rPr>
          <w:snapToGrid w:val="0"/>
          <w:color w:val="000000"/>
          <w:sz w:val="28"/>
        </w:rPr>
        <w:t>Белорусского государственного университета</w:t>
      </w:r>
      <w:r>
        <w:rPr>
          <w:b/>
          <w:sz w:val="28"/>
        </w:rPr>
        <w:t xml:space="preserve">  </w:t>
      </w:r>
      <w:r>
        <w:rPr>
          <w:sz w:val="28"/>
        </w:rPr>
        <w:t>(пр</w:t>
      </w:r>
      <w:r>
        <w:rPr>
          <w:sz w:val="28"/>
        </w:rPr>
        <w:t>о</w:t>
      </w:r>
      <w:r>
        <w:rPr>
          <w:sz w:val="28"/>
        </w:rPr>
        <w:t xml:space="preserve">токол № </w:t>
      </w:r>
      <w:r w:rsidRPr="00AF5545">
        <w:rPr>
          <w:sz w:val="28"/>
        </w:rPr>
        <w:t>1</w:t>
      </w:r>
      <w:r>
        <w:rPr>
          <w:sz w:val="28"/>
        </w:rPr>
        <w:t xml:space="preserve"> от  </w:t>
      </w:r>
      <w:r w:rsidRPr="00AF5545">
        <w:rPr>
          <w:sz w:val="28"/>
        </w:rPr>
        <w:t>01</w:t>
      </w:r>
      <w:r>
        <w:rPr>
          <w:sz w:val="28"/>
        </w:rPr>
        <w:t>.</w:t>
      </w:r>
      <w:r w:rsidRPr="00AF5545">
        <w:rPr>
          <w:sz w:val="28"/>
        </w:rPr>
        <w:t xml:space="preserve"> 12</w:t>
      </w:r>
      <w:r>
        <w:rPr>
          <w:sz w:val="28"/>
        </w:rPr>
        <w:t>. 2008);</w:t>
      </w:r>
    </w:p>
    <w:p w:rsidR="004F2BDD" w:rsidRDefault="004F2BDD" w:rsidP="004F2BDD">
      <w:pPr>
        <w:jc w:val="both"/>
        <w:rPr>
          <w:sz w:val="28"/>
          <w:szCs w:val="28"/>
        </w:rPr>
      </w:pPr>
    </w:p>
    <w:p w:rsidR="004F2BDD" w:rsidRDefault="004F2BDD" w:rsidP="004F2BDD">
      <w:pPr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</w:rPr>
        <w:t xml:space="preserve">Секцией по специальности 1–21 05 06 «Романо-германская филология» </w:t>
      </w:r>
      <w:r>
        <w:rPr>
          <w:color w:val="000000"/>
          <w:spacing w:val="-2"/>
          <w:sz w:val="28"/>
        </w:rPr>
        <w:t>У</w:t>
      </w:r>
      <w:r>
        <w:rPr>
          <w:color w:val="000000"/>
          <w:spacing w:val="-2"/>
          <w:sz w:val="28"/>
        </w:rPr>
        <w:t xml:space="preserve">МО вузов </w:t>
      </w:r>
      <w:r>
        <w:rPr>
          <w:color w:val="000000"/>
          <w:spacing w:val="-2"/>
          <w:sz w:val="28"/>
          <w:szCs w:val="28"/>
        </w:rPr>
        <w:t>Республики Беларусь  по гуманитарному образов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нию</w:t>
      </w:r>
    </w:p>
    <w:p w:rsidR="004F2BDD" w:rsidRDefault="004F2BDD" w:rsidP="004F2BDD">
      <w:pPr>
        <w:jc w:val="both"/>
        <w:rPr>
          <w:color w:val="000000"/>
          <w:spacing w:val="-2"/>
          <w:sz w:val="18"/>
          <w:szCs w:val="18"/>
        </w:rPr>
      </w:pPr>
      <w:r>
        <w:rPr>
          <w:sz w:val="28"/>
        </w:rPr>
        <w:t>(протокол № 5  от 10. 06. 2008).</w:t>
      </w:r>
    </w:p>
    <w:p w:rsidR="004F2BDD" w:rsidRDefault="004F2BDD" w:rsidP="004F2BDD">
      <w:pPr>
        <w:jc w:val="both"/>
        <w:rPr>
          <w:sz w:val="28"/>
          <w:szCs w:val="28"/>
        </w:rPr>
      </w:pPr>
    </w:p>
    <w:p w:rsidR="004F2BDD" w:rsidRDefault="004F2BDD" w:rsidP="004F2BDD">
      <w:pPr>
        <w:jc w:val="both"/>
        <w:rPr>
          <w:sz w:val="28"/>
          <w:szCs w:val="28"/>
        </w:rPr>
      </w:pPr>
    </w:p>
    <w:p w:rsidR="004F2BDD" w:rsidRDefault="004F2BDD" w:rsidP="004F2BDD">
      <w:pPr>
        <w:jc w:val="both"/>
        <w:rPr>
          <w:sz w:val="28"/>
          <w:szCs w:val="28"/>
        </w:rPr>
      </w:pPr>
    </w:p>
    <w:p w:rsidR="004F2BDD" w:rsidRDefault="004F2BDD" w:rsidP="004F2BDD">
      <w:pPr>
        <w:pStyle w:val="23"/>
        <w:rPr>
          <w:szCs w:val="28"/>
        </w:rPr>
      </w:pPr>
    </w:p>
    <w:p w:rsidR="004F2BDD" w:rsidRDefault="004F2BDD" w:rsidP="004F2BDD">
      <w:pPr>
        <w:pStyle w:val="23"/>
        <w:rPr>
          <w:szCs w:val="28"/>
        </w:rPr>
      </w:pPr>
    </w:p>
    <w:p w:rsidR="004F2BDD" w:rsidRDefault="004F2BDD" w:rsidP="004F2BDD">
      <w:pPr>
        <w:pStyle w:val="23"/>
        <w:rPr>
          <w:szCs w:val="28"/>
        </w:rPr>
      </w:pPr>
    </w:p>
    <w:p w:rsidR="004F2BDD" w:rsidRDefault="004F2BDD" w:rsidP="004F2BDD">
      <w:pPr>
        <w:pStyle w:val="23"/>
        <w:rPr>
          <w:sz w:val="28"/>
          <w:szCs w:val="28"/>
        </w:rPr>
      </w:pPr>
    </w:p>
    <w:p w:rsidR="004F2BDD" w:rsidRDefault="004F2BDD" w:rsidP="004F2BDD">
      <w:pPr>
        <w:pStyle w:val="23"/>
        <w:rPr>
          <w:sz w:val="28"/>
          <w:szCs w:val="28"/>
        </w:rPr>
      </w:pPr>
    </w:p>
    <w:p w:rsidR="004F2BDD" w:rsidRDefault="004F2BDD" w:rsidP="004F2BDD">
      <w:pPr>
        <w:pStyle w:val="23"/>
        <w:rPr>
          <w:sz w:val="28"/>
          <w:szCs w:val="28"/>
        </w:rPr>
      </w:pPr>
    </w:p>
    <w:p w:rsidR="004F2BDD" w:rsidRDefault="004F2BDD" w:rsidP="004F2BDD">
      <w:pPr>
        <w:pStyle w:val="23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Ответственный за выпуск:</w:t>
      </w:r>
      <w:proofErr w:type="gramEnd"/>
      <w:r>
        <w:rPr>
          <w:sz w:val="28"/>
          <w:szCs w:val="28"/>
        </w:rPr>
        <w:t xml:space="preserve">  </w:t>
      </w:r>
      <w:r>
        <w:rPr>
          <w:i/>
          <w:iCs/>
          <w:sz w:val="28"/>
          <w:szCs w:val="28"/>
        </w:rPr>
        <w:t xml:space="preserve">Н. А. </w:t>
      </w:r>
      <w:proofErr w:type="spellStart"/>
      <w:r>
        <w:rPr>
          <w:i/>
          <w:iCs/>
          <w:sz w:val="28"/>
          <w:szCs w:val="28"/>
        </w:rPr>
        <w:t>Цыбульская</w:t>
      </w:r>
      <w:proofErr w:type="spellEnd"/>
    </w:p>
    <w:p w:rsidR="004F2BDD" w:rsidRDefault="004F2BDD" w:rsidP="004F2BDD">
      <w:pPr>
        <w:pStyle w:val="23"/>
        <w:rPr>
          <w:sz w:val="18"/>
          <w:szCs w:val="18"/>
        </w:rPr>
      </w:pPr>
    </w:p>
    <w:p w:rsidR="004F2BDD" w:rsidRDefault="004F2BDD" w:rsidP="004F2BDD">
      <w:pPr>
        <w:spacing w:before="240" w:after="160"/>
        <w:ind w:firstLine="397"/>
        <w:jc w:val="both"/>
        <w:rPr>
          <w:b/>
          <w:bCs/>
          <w:sz w:val="32"/>
        </w:rPr>
      </w:pPr>
    </w:p>
    <w:p w:rsidR="004F2BDD" w:rsidRDefault="004F2BDD" w:rsidP="004F2BDD">
      <w:pPr>
        <w:spacing w:before="240" w:after="160"/>
        <w:ind w:firstLine="397"/>
        <w:jc w:val="both"/>
        <w:rPr>
          <w:b/>
          <w:bCs/>
          <w:sz w:val="32"/>
        </w:rPr>
        <w:sectPr w:rsidR="004F2BDD">
          <w:footerReference w:type="even" r:id="rId5"/>
          <w:footerReference w:type="default" r:id="rId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4F2BDD" w:rsidRDefault="004F2BDD" w:rsidP="004F2BDD">
      <w:pPr>
        <w:ind w:firstLine="397"/>
        <w:jc w:val="both"/>
        <w:rPr>
          <w:iCs/>
          <w:sz w:val="28"/>
        </w:rPr>
      </w:pPr>
    </w:p>
    <w:p w:rsidR="003B793C" w:rsidRDefault="004F2BDD" w:rsidP="003B793C">
      <w:pPr>
        <w:ind w:firstLine="397"/>
        <w:jc w:val="center"/>
        <w:rPr>
          <w:iCs/>
        </w:rPr>
      </w:pPr>
      <w:r w:rsidRPr="00E255FB">
        <w:rPr>
          <w:iCs/>
        </w:rPr>
        <w:t>3</w:t>
      </w:r>
    </w:p>
    <w:p w:rsidR="003B793C" w:rsidRPr="000B3270" w:rsidRDefault="003B793C" w:rsidP="003B793C">
      <w:pPr>
        <w:ind w:firstLine="397"/>
        <w:jc w:val="center"/>
        <w:rPr>
          <w:b/>
          <w:caps/>
          <w:sz w:val="36"/>
          <w:szCs w:val="36"/>
          <w:lang w:val="es-ES_tradnl"/>
        </w:rPr>
      </w:pPr>
      <w:r>
        <w:rPr>
          <w:b/>
          <w:caps/>
          <w:sz w:val="36"/>
          <w:szCs w:val="36"/>
        </w:rPr>
        <w:t>Второй</w:t>
      </w:r>
      <w:r w:rsidRPr="000B3270">
        <w:rPr>
          <w:b/>
          <w:caps/>
          <w:sz w:val="36"/>
          <w:szCs w:val="36"/>
          <w:lang w:val="es-ES_tradnl"/>
        </w:rPr>
        <w:t xml:space="preserve">  </w:t>
      </w:r>
      <w:r>
        <w:rPr>
          <w:b/>
          <w:caps/>
          <w:sz w:val="36"/>
          <w:szCs w:val="36"/>
        </w:rPr>
        <w:t>год</w:t>
      </w:r>
      <w:r w:rsidRPr="000B3270">
        <w:rPr>
          <w:b/>
          <w:caps/>
          <w:sz w:val="36"/>
          <w:szCs w:val="36"/>
          <w:lang w:val="es-ES_tradnl"/>
        </w:rPr>
        <w:t xml:space="preserve">  </w:t>
      </w:r>
      <w:r>
        <w:rPr>
          <w:b/>
          <w:caps/>
          <w:sz w:val="36"/>
          <w:szCs w:val="36"/>
        </w:rPr>
        <w:t>обучения</w:t>
      </w:r>
    </w:p>
    <w:p w:rsidR="003B793C" w:rsidRPr="000B3270" w:rsidRDefault="003B793C" w:rsidP="003B793C">
      <w:pPr>
        <w:ind w:firstLine="397"/>
        <w:jc w:val="both"/>
        <w:rPr>
          <w:snapToGrid w:val="0"/>
          <w:sz w:val="28"/>
          <w:lang w:val="es-ES_tradnl"/>
        </w:rPr>
      </w:pPr>
    </w:p>
    <w:p w:rsidR="003B793C" w:rsidRDefault="003B793C" w:rsidP="003B793C">
      <w:pPr>
        <w:ind w:firstLine="397"/>
        <w:jc w:val="both"/>
        <w:rPr>
          <w:snapToGrid w:val="0"/>
          <w:sz w:val="28"/>
        </w:rPr>
      </w:pPr>
      <w:r>
        <w:rPr>
          <w:snapToGrid w:val="0"/>
          <w:sz w:val="28"/>
        </w:rPr>
        <w:t>На</w:t>
      </w:r>
      <w:r w:rsidRPr="000B3270">
        <w:rPr>
          <w:snapToGrid w:val="0"/>
          <w:sz w:val="28"/>
          <w:lang w:val="es-ES_tradnl"/>
        </w:rPr>
        <w:t xml:space="preserve"> 2 </w:t>
      </w:r>
      <w:r>
        <w:rPr>
          <w:snapToGrid w:val="0"/>
          <w:sz w:val="28"/>
        </w:rPr>
        <w:t>курсе</w:t>
      </w:r>
      <w:r w:rsidRPr="000B3270">
        <w:rPr>
          <w:snapToGrid w:val="0"/>
          <w:sz w:val="28"/>
          <w:lang w:val="es-ES_tradnl"/>
        </w:rPr>
        <w:t xml:space="preserve"> </w:t>
      </w:r>
      <w:r>
        <w:rPr>
          <w:snapToGrid w:val="0"/>
          <w:sz w:val="28"/>
        </w:rPr>
        <w:t>совершенствуется</w:t>
      </w:r>
      <w:r w:rsidRPr="000B3270">
        <w:rPr>
          <w:snapToGrid w:val="0"/>
          <w:sz w:val="28"/>
          <w:lang w:val="es-ES_tradnl"/>
        </w:rPr>
        <w:t xml:space="preserve"> </w:t>
      </w:r>
      <w:r>
        <w:rPr>
          <w:snapToGrid w:val="0"/>
          <w:sz w:val="28"/>
        </w:rPr>
        <w:t>и активизируется иноязычная речевая де</w:t>
      </w:r>
      <w:r>
        <w:rPr>
          <w:snapToGrid w:val="0"/>
          <w:sz w:val="28"/>
        </w:rPr>
        <w:t>я</w:t>
      </w:r>
      <w:r>
        <w:rPr>
          <w:snapToGrid w:val="0"/>
          <w:sz w:val="28"/>
        </w:rPr>
        <w:t>тельность студентов с учетом особенностей функционирования языковых я</w:t>
      </w:r>
      <w:r>
        <w:rPr>
          <w:snapToGrid w:val="0"/>
          <w:sz w:val="28"/>
        </w:rPr>
        <w:t>в</w:t>
      </w:r>
      <w:r>
        <w:rPr>
          <w:snapToGrid w:val="0"/>
          <w:sz w:val="28"/>
        </w:rPr>
        <w:t>лений в речевом общении.</w:t>
      </w:r>
    </w:p>
    <w:p w:rsidR="003B793C" w:rsidRDefault="003B793C" w:rsidP="003B793C">
      <w:pPr>
        <w:ind w:firstLine="397"/>
        <w:jc w:val="both"/>
        <w:rPr>
          <w:snapToGrid w:val="0"/>
          <w:sz w:val="28"/>
        </w:rPr>
      </w:pPr>
      <w:r>
        <w:rPr>
          <w:snapToGrid w:val="0"/>
          <w:sz w:val="28"/>
        </w:rPr>
        <w:t>Особое внимание уделяется развитию творческой речи, обучению аде</w:t>
      </w:r>
      <w:r>
        <w:rPr>
          <w:snapToGrid w:val="0"/>
          <w:sz w:val="28"/>
        </w:rPr>
        <w:t>к</w:t>
      </w:r>
      <w:r>
        <w:rPr>
          <w:snapToGrid w:val="0"/>
          <w:sz w:val="28"/>
        </w:rPr>
        <w:t>ватному выражению мыслей и состояний в зависимости от целей, условий и участников общения.</w:t>
      </w:r>
    </w:p>
    <w:p w:rsidR="003B793C" w:rsidRDefault="003B793C" w:rsidP="003B793C">
      <w:pPr>
        <w:ind w:firstLine="397"/>
        <w:jc w:val="both"/>
        <w:rPr>
          <w:snapToGrid w:val="0"/>
          <w:sz w:val="28"/>
        </w:rPr>
      </w:pPr>
      <w:r>
        <w:rPr>
          <w:snapToGrid w:val="0"/>
          <w:sz w:val="28"/>
        </w:rPr>
        <w:t>Продолжается формирование  у студентов ценностного отношения к яз</w:t>
      </w:r>
      <w:r>
        <w:rPr>
          <w:snapToGrid w:val="0"/>
          <w:sz w:val="28"/>
        </w:rPr>
        <w:t>ы</w:t>
      </w:r>
      <w:r>
        <w:rPr>
          <w:snapToGrid w:val="0"/>
          <w:sz w:val="28"/>
        </w:rPr>
        <w:t xml:space="preserve">ку, раскрытие языка как отражения </w:t>
      </w:r>
      <w:proofErr w:type="spellStart"/>
      <w:r>
        <w:rPr>
          <w:snapToGrid w:val="0"/>
          <w:sz w:val="28"/>
        </w:rPr>
        <w:t>социокультурной</w:t>
      </w:r>
      <w:proofErr w:type="spellEnd"/>
      <w:r>
        <w:rPr>
          <w:snapToGrid w:val="0"/>
          <w:sz w:val="28"/>
        </w:rPr>
        <w:t xml:space="preserve"> реальности, феномена национальной и общечел</w:t>
      </w:r>
      <w:r>
        <w:rPr>
          <w:snapToGrid w:val="0"/>
          <w:sz w:val="28"/>
        </w:rPr>
        <w:t>о</w:t>
      </w:r>
      <w:r>
        <w:rPr>
          <w:snapToGrid w:val="0"/>
          <w:sz w:val="28"/>
        </w:rPr>
        <w:t xml:space="preserve">веческой цивилизации. </w:t>
      </w:r>
    </w:p>
    <w:p w:rsidR="003B793C" w:rsidRDefault="003B793C" w:rsidP="003B793C">
      <w:pPr>
        <w:ind w:firstLine="397"/>
        <w:jc w:val="both"/>
        <w:rPr>
          <w:snapToGrid w:val="0"/>
          <w:sz w:val="28"/>
        </w:rPr>
      </w:pPr>
      <w:r>
        <w:rPr>
          <w:snapToGrid w:val="0"/>
          <w:sz w:val="28"/>
        </w:rPr>
        <w:t>Активизируется развитие самостоятельной творческой деятельности студентов. Фо</w:t>
      </w:r>
      <w:r>
        <w:rPr>
          <w:snapToGrid w:val="0"/>
          <w:sz w:val="28"/>
        </w:rPr>
        <w:t>р</w:t>
      </w:r>
      <w:r>
        <w:rPr>
          <w:snapToGrid w:val="0"/>
          <w:sz w:val="28"/>
        </w:rPr>
        <w:t>мируется обеспечение самооценки и самоконтроля.</w:t>
      </w:r>
    </w:p>
    <w:p w:rsidR="003B793C" w:rsidRDefault="003B793C" w:rsidP="003B793C">
      <w:pPr>
        <w:ind w:firstLine="397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Учебный материал дается  в виде ситуативно-тематических комплексов, вокруг которых организована работа студентов по овладению </w:t>
      </w:r>
      <w:proofErr w:type="spellStart"/>
      <w:proofErr w:type="gramStart"/>
      <w:r>
        <w:rPr>
          <w:snapToGrid w:val="0"/>
          <w:sz w:val="28"/>
        </w:rPr>
        <w:t>лексико</w:t>
      </w:r>
      <w:proofErr w:type="spellEnd"/>
      <w:r>
        <w:rPr>
          <w:snapToGrid w:val="0"/>
          <w:sz w:val="28"/>
        </w:rPr>
        <w:t>- гра</w:t>
      </w:r>
      <w:r>
        <w:rPr>
          <w:snapToGrid w:val="0"/>
          <w:sz w:val="28"/>
        </w:rPr>
        <w:t>м</w:t>
      </w:r>
      <w:r>
        <w:rPr>
          <w:snapToGrid w:val="0"/>
          <w:sz w:val="28"/>
        </w:rPr>
        <w:t>матическим</w:t>
      </w:r>
      <w:proofErr w:type="gramEnd"/>
      <w:r>
        <w:rPr>
          <w:snapToGrid w:val="0"/>
          <w:sz w:val="28"/>
        </w:rPr>
        <w:t xml:space="preserve"> материалом с учётом функциональных особенностей его упо</w:t>
      </w:r>
      <w:r>
        <w:rPr>
          <w:snapToGrid w:val="0"/>
          <w:sz w:val="28"/>
        </w:rPr>
        <w:t>т</w:t>
      </w:r>
      <w:r>
        <w:rPr>
          <w:snapToGrid w:val="0"/>
          <w:sz w:val="28"/>
        </w:rPr>
        <w:t>ребления в речи.</w:t>
      </w:r>
    </w:p>
    <w:p w:rsidR="003B793C" w:rsidRDefault="003B793C" w:rsidP="003B793C">
      <w:pPr>
        <w:ind w:firstLine="397"/>
        <w:jc w:val="both"/>
        <w:rPr>
          <w:snapToGrid w:val="0"/>
          <w:sz w:val="28"/>
        </w:rPr>
      </w:pPr>
      <w:r>
        <w:rPr>
          <w:snapToGrid w:val="0"/>
          <w:sz w:val="28"/>
        </w:rPr>
        <w:t>Обучение на втором курсе предполагает использование более сложных текстов, вк</w:t>
      </w:r>
      <w:r w:rsidRPr="00311ADA">
        <w:rPr>
          <w:sz w:val="28"/>
          <w:szCs w:val="28"/>
        </w:rPr>
        <w:t>л</w:t>
      </w:r>
      <w:r>
        <w:rPr>
          <w:sz w:val="28"/>
          <w:szCs w:val="28"/>
        </w:rPr>
        <w:t xml:space="preserve">ючая </w:t>
      </w:r>
      <w:r>
        <w:rPr>
          <w:b/>
        </w:rPr>
        <w:t xml:space="preserve"> </w:t>
      </w:r>
      <w:r>
        <w:rPr>
          <w:snapToGrid w:val="0"/>
          <w:sz w:val="28"/>
        </w:rPr>
        <w:t>материалы п</w:t>
      </w:r>
      <w:r>
        <w:rPr>
          <w:snapToGrid w:val="0"/>
          <w:sz w:val="28"/>
        </w:rPr>
        <w:t>е</w:t>
      </w:r>
      <w:r>
        <w:rPr>
          <w:snapToGrid w:val="0"/>
          <w:sz w:val="28"/>
        </w:rPr>
        <w:t>риодической печати.</w:t>
      </w:r>
    </w:p>
    <w:p w:rsidR="003B793C" w:rsidRDefault="003B793C" w:rsidP="003B793C">
      <w:pPr>
        <w:ind w:firstLine="397"/>
        <w:jc w:val="both"/>
        <w:rPr>
          <w:snapToGrid w:val="0"/>
          <w:sz w:val="28"/>
        </w:rPr>
      </w:pPr>
      <w:proofErr w:type="gramStart"/>
      <w:r>
        <w:rPr>
          <w:snapToGrid w:val="0"/>
          <w:sz w:val="28"/>
        </w:rPr>
        <w:t>Активный словарь студентов обогащается за счет усвоения  лексических единиц, характеризующихся высокой частотой употребления, широкой сочетаемостью и отражающих как нейтральный, так и элементы публицистич</w:t>
      </w:r>
      <w:r>
        <w:rPr>
          <w:snapToGrid w:val="0"/>
          <w:sz w:val="28"/>
        </w:rPr>
        <w:t>е</w:t>
      </w:r>
      <w:r>
        <w:rPr>
          <w:snapToGrid w:val="0"/>
          <w:sz w:val="28"/>
        </w:rPr>
        <w:t>ского и разговорного стилей речи.</w:t>
      </w:r>
      <w:proofErr w:type="gramEnd"/>
      <w:r>
        <w:rPr>
          <w:snapToGrid w:val="0"/>
          <w:sz w:val="28"/>
        </w:rPr>
        <w:t xml:space="preserve"> Особое внимание обращается на овлад</w:t>
      </w:r>
      <w:r>
        <w:rPr>
          <w:snapToGrid w:val="0"/>
          <w:sz w:val="28"/>
        </w:rPr>
        <w:t>е</w:t>
      </w:r>
      <w:r>
        <w:rPr>
          <w:snapToGrid w:val="0"/>
          <w:sz w:val="28"/>
        </w:rPr>
        <w:t>ние идиомами и наиболее употребительными разговорными формулами с</w:t>
      </w:r>
      <w:r>
        <w:rPr>
          <w:snapToGrid w:val="0"/>
          <w:sz w:val="28"/>
        </w:rPr>
        <w:t>о</w:t>
      </w:r>
      <w:r>
        <w:rPr>
          <w:snapToGrid w:val="0"/>
          <w:sz w:val="28"/>
        </w:rPr>
        <w:t>временного французского языка.</w:t>
      </w:r>
    </w:p>
    <w:p w:rsidR="003B793C" w:rsidRDefault="003B793C" w:rsidP="003B793C">
      <w:pPr>
        <w:pStyle w:val="a7"/>
        <w:jc w:val="both"/>
        <w:rPr>
          <w:b/>
          <w:bCs/>
          <w:sz w:val="32"/>
        </w:rPr>
      </w:pPr>
    </w:p>
    <w:p w:rsidR="003B793C" w:rsidRDefault="003B793C" w:rsidP="003B793C">
      <w:pPr>
        <w:pStyle w:val="1"/>
        <w:jc w:val="center"/>
        <w:rPr>
          <w:b/>
          <w:bCs/>
          <w:i w:val="0"/>
          <w:iCs w:val="0"/>
          <w:sz w:val="32"/>
        </w:rPr>
      </w:pPr>
      <w:r>
        <w:rPr>
          <w:b/>
          <w:bCs/>
          <w:i w:val="0"/>
          <w:iCs w:val="0"/>
          <w:sz w:val="32"/>
        </w:rPr>
        <w:t>ПРИМЕРНЫЙ ТЕМАТИЧЕСКИЙ ПЛАН</w:t>
      </w:r>
    </w:p>
    <w:p w:rsidR="003B793C" w:rsidRDefault="003B793C" w:rsidP="003B793C">
      <w:pPr>
        <w:jc w:val="both"/>
        <w:rPr>
          <w:b/>
          <w:bCs/>
        </w:rPr>
      </w:pPr>
    </w:p>
    <w:tbl>
      <w:tblPr>
        <w:tblW w:w="9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9"/>
        <w:gridCol w:w="4865"/>
        <w:gridCol w:w="3060"/>
        <w:gridCol w:w="1183"/>
      </w:tblGrid>
      <w:tr w:rsidR="003B793C" w:rsidTr="00AF1863">
        <w:trPr>
          <w:cantSplit/>
          <w:trHeight w:val="330"/>
        </w:trPr>
        <w:tc>
          <w:tcPr>
            <w:tcW w:w="599" w:type="dxa"/>
            <w:vMerge w:val="restart"/>
          </w:tcPr>
          <w:p w:rsidR="003B793C" w:rsidRDefault="003B793C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3B793C" w:rsidRDefault="003B793C" w:rsidP="00AF1863">
            <w:pPr>
              <w:jc w:val="both"/>
              <w:rPr>
                <w:b/>
                <w:bCs/>
              </w:rPr>
            </w:pPr>
            <w:proofErr w:type="spellStart"/>
            <w:r>
              <w:rPr>
                <w:sz w:val="28"/>
              </w:rPr>
              <w:t>п</w:t>
            </w:r>
            <w:proofErr w:type="spellEnd"/>
            <w:r>
              <w:rPr>
                <w:sz w:val="28"/>
              </w:rPr>
              <w:t xml:space="preserve"> /</w:t>
            </w:r>
            <w:proofErr w:type="spellStart"/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</w:p>
        </w:tc>
        <w:tc>
          <w:tcPr>
            <w:tcW w:w="4865" w:type="dxa"/>
            <w:vMerge w:val="restart"/>
          </w:tcPr>
          <w:p w:rsidR="003B793C" w:rsidRDefault="003B793C" w:rsidP="00AF1863">
            <w:pPr>
              <w:jc w:val="center"/>
              <w:rPr>
                <w:b/>
                <w:bCs/>
              </w:rPr>
            </w:pPr>
            <w:r>
              <w:rPr>
                <w:sz w:val="28"/>
              </w:rPr>
              <w:t>Наименование темы</w:t>
            </w:r>
          </w:p>
        </w:tc>
        <w:tc>
          <w:tcPr>
            <w:tcW w:w="4243" w:type="dxa"/>
            <w:gridSpan w:val="2"/>
          </w:tcPr>
          <w:p w:rsidR="003B793C" w:rsidRDefault="003B793C" w:rsidP="00AF186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часов </w:t>
            </w:r>
            <w:r>
              <w:rPr>
                <w:bCs/>
                <w:sz w:val="28"/>
                <w:szCs w:val="28"/>
              </w:rPr>
              <w:t>– 272</w:t>
            </w:r>
          </w:p>
        </w:tc>
      </w:tr>
      <w:tr w:rsidR="003B793C" w:rsidTr="00AF1863">
        <w:trPr>
          <w:cantSplit/>
          <w:trHeight w:val="315"/>
        </w:trPr>
        <w:tc>
          <w:tcPr>
            <w:tcW w:w="599" w:type="dxa"/>
            <w:vMerge/>
          </w:tcPr>
          <w:p w:rsidR="003B793C" w:rsidRDefault="003B793C" w:rsidP="00AF1863">
            <w:pPr>
              <w:jc w:val="both"/>
              <w:rPr>
                <w:sz w:val="28"/>
              </w:rPr>
            </w:pPr>
          </w:p>
        </w:tc>
        <w:tc>
          <w:tcPr>
            <w:tcW w:w="4865" w:type="dxa"/>
            <w:vMerge/>
          </w:tcPr>
          <w:p w:rsidR="003B793C" w:rsidRDefault="003B793C" w:rsidP="00AF1863">
            <w:pPr>
              <w:jc w:val="both"/>
              <w:rPr>
                <w:sz w:val="28"/>
              </w:rPr>
            </w:pPr>
          </w:p>
        </w:tc>
        <w:tc>
          <w:tcPr>
            <w:tcW w:w="3060" w:type="dxa"/>
          </w:tcPr>
          <w:p w:rsidR="003B793C" w:rsidRDefault="003B793C" w:rsidP="00AF1863">
            <w:pPr>
              <w:rPr>
                <w:bCs/>
              </w:rPr>
            </w:pPr>
            <w:r>
              <w:rPr>
                <w:bCs/>
                <w:sz w:val="28"/>
              </w:rPr>
              <w:t>Виды зан</w:t>
            </w:r>
            <w:r>
              <w:rPr>
                <w:bCs/>
                <w:sz w:val="28"/>
              </w:rPr>
              <w:t>я</w:t>
            </w:r>
            <w:r>
              <w:rPr>
                <w:bCs/>
                <w:sz w:val="28"/>
              </w:rPr>
              <w:t>тий</w:t>
            </w:r>
          </w:p>
        </w:tc>
        <w:tc>
          <w:tcPr>
            <w:tcW w:w="1183" w:type="dxa"/>
          </w:tcPr>
          <w:p w:rsidR="003B793C" w:rsidRDefault="003B793C" w:rsidP="00AF1863">
            <w:pPr>
              <w:jc w:val="both"/>
              <w:rPr>
                <w:b/>
                <w:bCs/>
              </w:rPr>
            </w:pPr>
            <w:r>
              <w:rPr>
                <w:bCs/>
                <w:sz w:val="28"/>
                <w:szCs w:val="28"/>
              </w:rPr>
              <w:t>Кол-во ч</w:t>
            </w:r>
            <w:r>
              <w:rPr>
                <w:bCs/>
                <w:sz w:val="28"/>
                <w:szCs w:val="28"/>
              </w:rPr>
              <w:t>а</w:t>
            </w:r>
            <w:r>
              <w:rPr>
                <w:bCs/>
                <w:sz w:val="28"/>
                <w:szCs w:val="28"/>
              </w:rPr>
              <w:t>сов</w:t>
            </w:r>
          </w:p>
        </w:tc>
      </w:tr>
      <w:tr w:rsidR="003B793C" w:rsidTr="00AF1863">
        <w:tc>
          <w:tcPr>
            <w:tcW w:w="599" w:type="dxa"/>
          </w:tcPr>
          <w:p w:rsidR="003B793C" w:rsidRDefault="003B793C" w:rsidP="00AF1863">
            <w:pPr>
              <w:jc w:val="center"/>
              <w:rPr>
                <w:b/>
                <w:bCs/>
              </w:rPr>
            </w:pPr>
          </w:p>
        </w:tc>
        <w:tc>
          <w:tcPr>
            <w:tcW w:w="4865" w:type="dxa"/>
          </w:tcPr>
          <w:p w:rsidR="003B793C" w:rsidRDefault="003B793C" w:rsidP="00AF1863">
            <w:pPr>
              <w:jc w:val="center"/>
              <w:rPr>
                <w:b/>
                <w:bCs/>
              </w:rPr>
            </w:pPr>
            <w:smartTag w:uri="urn:schemas-microsoft-com:office:smarttags" w:element="place">
              <w:r>
                <w:rPr>
                  <w:b/>
                  <w:bCs/>
                  <w:sz w:val="28"/>
                  <w:lang w:val="en-US"/>
                </w:rPr>
                <w:t>I</w:t>
              </w:r>
              <w:r>
                <w:rPr>
                  <w:b/>
                  <w:bCs/>
                  <w:sz w:val="28"/>
                </w:rPr>
                <w:t>.</w:t>
              </w:r>
            </w:smartTag>
            <w:r>
              <w:rPr>
                <w:b/>
                <w:bCs/>
                <w:sz w:val="28"/>
              </w:rPr>
              <w:t xml:space="preserve"> Сферы общения</w:t>
            </w:r>
          </w:p>
        </w:tc>
        <w:tc>
          <w:tcPr>
            <w:tcW w:w="3060" w:type="dxa"/>
          </w:tcPr>
          <w:p w:rsidR="003B793C" w:rsidRDefault="003B793C" w:rsidP="00AF1863">
            <w:pPr>
              <w:jc w:val="both"/>
              <w:rPr>
                <w:b/>
                <w:bCs/>
              </w:rPr>
            </w:pPr>
          </w:p>
        </w:tc>
        <w:tc>
          <w:tcPr>
            <w:tcW w:w="1183" w:type="dxa"/>
          </w:tcPr>
          <w:p w:rsidR="003B793C" w:rsidRDefault="003B793C" w:rsidP="00AF1863">
            <w:pPr>
              <w:jc w:val="both"/>
              <w:rPr>
                <w:b/>
                <w:bCs/>
              </w:rPr>
            </w:pPr>
          </w:p>
        </w:tc>
      </w:tr>
      <w:tr w:rsidR="003B793C" w:rsidTr="00AF1863">
        <w:tc>
          <w:tcPr>
            <w:tcW w:w="599" w:type="dxa"/>
          </w:tcPr>
          <w:p w:rsidR="003B793C" w:rsidRDefault="003B793C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1.</w:t>
            </w:r>
          </w:p>
        </w:tc>
        <w:tc>
          <w:tcPr>
            <w:tcW w:w="4865" w:type="dxa"/>
          </w:tcPr>
          <w:p w:rsidR="003B793C" w:rsidRDefault="003B793C" w:rsidP="00AF1863">
            <w:pPr>
              <w:pStyle w:val="a9"/>
              <w:tabs>
                <w:tab w:val="clear" w:pos="4677"/>
                <w:tab w:val="clear" w:pos="9355"/>
              </w:tabs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 xml:space="preserve">Семья и общество. </w:t>
            </w:r>
          </w:p>
        </w:tc>
        <w:tc>
          <w:tcPr>
            <w:tcW w:w="3060" w:type="dxa"/>
          </w:tcPr>
          <w:p w:rsidR="003B793C" w:rsidRDefault="003B793C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3B793C" w:rsidRDefault="003B793C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3B793C" w:rsidTr="00AF1863">
        <w:tc>
          <w:tcPr>
            <w:tcW w:w="599" w:type="dxa"/>
          </w:tcPr>
          <w:p w:rsidR="003B793C" w:rsidRDefault="003B793C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2.</w:t>
            </w:r>
          </w:p>
        </w:tc>
        <w:tc>
          <w:tcPr>
            <w:tcW w:w="4865" w:type="dxa"/>
          </w:tcPr>
          <w:p w:rsidR="003B793C" w:rsidRPr="00735AC1" w:rsidRDefault="003B793C" w:rsidP="00AF1863">
            <w:pPr>
              <w:pStyle w:val="a9"/>
              <w:tabs>
                <w:tab w:val="clear" w:pos="4677"/>
                <w:tab w:val="clear" w:pos="9355"/>
              </w:tabs>
              <w:jc w:val="both"/>
              <w:rPr>
                <w:iCs/>
                <w:sz w:val="28"/>
              </w:rPr>
            </w:pPr>
            <w:r w:rsidRPr="00735AC1">
              <w:rPr>
                <w:iCs/>
                <w:sz w:val="28"/>
              </w:rPr>
              <w:t>Здоровье человека.</w:t>
            </w:r>
          </w:p>
        </w:tc>
        <w:tc>
          <w:tcPr>
            <w:tcW w:w="3060" w:type="dxa"/>
          </w:tcPr>
          <w:p w:rsidR="003B793C" w:rsidRDefault="003B793C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3B793C" w:rsidRDefault="003B793C" w:rsidP="00AF1863">
            <w:pPr>
              <w:jc w:val="center"/>
            </w:pPr>
            <w:r>
              <w:rPr>
                <w:sz w:val="28"/>
              </w:rPr>
              <w:t>20</w:t>
            </w:r>
          </w:p>
        </w:tc>
      </w:tr>
      <w:tr w:rsidR="003B793C" w:rsidTr="00AF1863">
        <w:tc>
          <w:tcPr>
            <w:tcW w:w="599" w:type="dxa"/>
          </w:tcPr>
          <w:p w:rsidR="003B793C" w:rsidRDefault="003B793C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3.</w:t>
            </w:r>
          </w:p>
        </w:tc>
        <w:tc>
          <w:tcPr>
            <w:tcW w:w="4865" w:type="dxa"/>
          </w:tcPr>
          <w:p w:rsidR="003B793C" w:rsidRDefault="003B793C" w:rsidP="00AF1863">
            <w:pPr>
              <w:pStyle w:val="a9"/>
              <w:tabs>
                <w:tab w:val="clear" w:pos="4677"/>
                <w:tab w:val="clear" w:pos="9355"/>
              </w:tabs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Работа и профессиональная приго</w:t>
            </w:r>
            <w:r>
              <w:rPr>
                <w:iCs/>
                <w:sz w:val="28"/>
              </w:rPr>
              <w:t>д</w:t>
            </w:r>
            <w:r>
              <w:rPr>
                <w:iCs/>
                <w:sz w:val="28"/>
              </w:rPr>
              <w:t>ность.</w:t>
            </w:r>
          </w:p>
        </w:tc>
        <w:tc>
          <w:tcPr>
            <w:tcW w:w="3060" w:type="dxa"/>
          </w:tcPr>
          <w:p w:rsidR="003B793C" w:rsidRDefault="003B793C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3B793C" w:rsidRDefault="003B793C" w:rsidP="00AF1863">
            <w:pPr>
              <w:jc w:val="center"/>
            </w:pPr>
            <w:r>
              <w:rPr>
                <w:sz w:val="28"/>
              </w:rPr>
              <w:t>20</w:t>
            </w:r>
          </w:p>
        </w:tc>
      </w:tr>
      <w:tr w:rsidR="003B793C" w:rsidTr="00AF1863">
        <w:tc>
          <w:tcPr>
            <w:tcW w:w="599" w:type="dxa"/>
          </w:tcPr>
          <w:p w:rsidR="003B793C" w:rsidRDefault="003B793C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4.</w:t>
            </w:r>
          </w:p>
        </w:tc>
        <w:tc>
          <w:tcPr>
            <w:tcW w:w="4865" w:type="dxa"/>
          </w:tcPr>
          <w:p w:rsidR="003B793C" w:rsidRDefault="003B793C" w:rsidP="00AF1863">
            <w:pPr>
              <w:pStyle w:val="a9"/>
              <w:tabs>
                <w:tab w:val="clear" w:pos="4677"/>
                <w:tab w:val="clear" w:pos="9355"/>
              </w:tabs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 xml:space="preserve">У карты мира. </w:t>
            </w:r>
          </w:p>
        </w:tc>
        <w:tc>
          <w:tcPr>
            <w:tcW w:w="3060" w:type="dxa"/>
          </w:tcPr>
          <w:p w:rsidR="003B793C" w:rsidRDefault="003B793C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3B793C" w:rsidRPr="00AF3771" w:rsidRDefault="003B793C" w:rsidP="00AF1863">
            <w:pPr>
              <w:jc w:val="center"/>
              <w:rPr>
                <w:lang w:val="en-US"/>
              </w:rPr>
            </w:pPr>
            <w:r>
              <w:rPr>
                <w:sz w:val="28"/>
                <w:lang w:val="en-US"/>
              </w:rPr>
              <w:t>38</w:t>
            </w:r>
          </w:p>
        </w:tc>
      </w:tr>
      <w:tr w:rsidR="003B793C" w:rsidTr="00AF1863">
        <w:tc>
          <w:tcPr>
            <w:tcW w:w="599" w:type="dxa"/>
          </w:tcPr>
          <w:p w:rsidR="003B793C" w:rsidRDefault="003B793C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5.</w:t>
            </w:r>
          </w:p>
        </w:tc>
        <w:tc>
          <w:tcPr>
            <w:tcW w:w="4865" w:type="dxa"/>
          </w:tcPr>
          <w:p w:rsidR="003B793C" w:rsidRDefault="003B793C" w:rsidP="00AF1863">
            <w:pPr>
              <w:pStyle w:val="a9"/>
              <w:tabs>
                <w:tab w:val="clear" w:pos="4677"/>
                <w:tab w:val="clear" w:pos="9355"/>
              </w:tabs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 xml:space="preserve">Городская жизнь. </w:t>
            </w:r>
          </w:p>
        </w:tc>
        <w:tc>
          <w:tcPr>
            <w:tcW w:w="3060" w:type="dxa"/>
          </w:tcPr>
          <w:p w:rsidR="003B793C" w:rsidRDefault="003B793C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3B793C" w:rsidRDefault="003B793C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3B793C" w:rsidTr="00AF1863">
        <w:tc>
          <w:tcPr>
            <w:tcW w:w="599" w:type="dxa"/>
          </w:tcPr>
          <w:p w:rsidR="003B793C" w:rsidRDefault="003B793C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6.</w:t>
            </w:r>
          </w:p>
        </w:tc>
        <w:tc>
          <w:tcPr>
            <w:tcW w:w="4865" w:type="dxa"/>
          </w:tcPr>
          <w:p w:rsidR="003B793C" w:rsidRDefault="003B793C" w:rsidP="00AF1863">
            <w:pPr>
              <w:pStyle w:val="a9"/>
              <w:tabs>
                <w:tab w:val="clear" w:pos="4677"/>
                <w:tab w:val="clear" w:pos="9355"/>
              </w:tabs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 xml:space="preserve">Отдых и досуг.  </w:t>
            </w:r>
          </w:p>
        </w:tc>
        <w:tc>
          <w:tcPr>
            <w:tcW w:w="3060" w:type="dxa"/>
          </w:tcPr>
          <w:p w:rsidR="003B793C" w:rsidRDefault="003B793C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3B793C" w:rsidRDefault="003B793C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3B793C" w:rsidTr="00AF1863">
        <w:tc>
          <w:tcPr>
            <w:tcW w:w="599" w:type="dxa"/>
          </w:tcPr>
          <w:p w:rsidR="003B793C" w:rsidRDefault="003B793C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7.</w:t>
            </w:r>
          </w:p>
        </w:tc>
        <w:tc>
          <w:tcPr>
            <w:tcW w:w="4865" w:type="dxa"/>
          </w:tcPr>
          <w:p w:rsidR="003B793C" w:rsidRDefault="003B793C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 xml:space="preserve">Спорт. </w:t>
            </w:r>
          </w:p>
        </w:tc>
        <w:tc>
          <w:tcPr>
            <w:tcW w:w="3060" w:type="dxa"/>
          </w:tcPr>
          <w:p w:rsidR="003B793C" w:rsidRDefault="003B793C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3B793C" w:rsidRDefault="003B793C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3B793C" w:rsidTr="00AF1863">
        <w:tc>
          <w:tcPr>
            <w:tcW w:w="599" w:type="dxa"/>
          </w:tcPr>
          <w:p w:rsidR="003B793C" w:rsidRDefault="003B793C" w:rsidP="00AF1863">
            <w:pPr>
              <w:jc w:val="both"/>
              <w:rPr>
                <w:iCs/>
                <w:sz w:val="28"/>
              </w:rPr>
            </w:pPr>
          </w:p>
        </w:tc>
        <w:tc>
          <w:tcPr>
            <w:tcW w:w="4865" w:type="dxa"/>
          </w:tcPr>
          <w:p w:rsidR="003B793C" w:rsidRDefault="003B793C" w:rsidP="00AF1863">
            <w:pPr>
              <w:jc w:val="center"/>
              <w:rPr>
                <w:iCs/>
                <w:sz w:val="28"/>
              </w:rPr>
            </w:pPr>
            <w:r>
              <w:rPr>
                <w:b/>
                <w:bCs/>
                <w:sz w:val="28"/>
                <w:lang w:val="en-US"/>
              </w:rPr>
              <w:t>II</w:t>
            </w:r>
            <w:r>
              <w:rPr>
                <w:b/>
                <w:bCs/>
                <w:sz w:val="28"/>
              </w:rPr>
              <w:t>. Чтение</w:t>
            </w:r>
          </w:p>
        </w:tc>
        <w:tc>
          <w:tcPr>
            <w:tcW w:w="3060" w:type="dxa"/>
          </w:tcPr>
          <w:p w:rsidR="003B793C" w:rsidRDefault="003B793C" w:rsidP="00AF1863">
            <w:pPr>
              <w:jc w:val="both"/>
              <w:rPr>
                <w:sz w:val="28"/>
              </w:rPr>
            </w:pPr>
          </w:p>
        </w:tc>
        <w:tc>
          <w:tcPr>
            <w:tcW w:w="1183" w:type="dxa"/>
          </w:tcPr>
          <w:p w:rsidR="003B793C" w:rsidRDefault="003B793C" w:rsidP="00AF1863">
            <w:pPr>
              <w:jc w:val="center"/>
              <w:rPr>
                <w:sz w:val="28"/>
              </w:rPr>
            </w:pPr>
          </w:p>
        </w:tc>
      </w:tr>
      <w:tr w:rsidR="003B793C" w:rsidTr="00AF1863">
        <w:tc>
          <w:tcPr>
            <w:tcW w:w="599" w:type="dxa"/>
          </w:tcPr>
          <w:p w:rsidR="003B793C" w:rsidRDefault="003B793C" w:rsidP="00AF1863">
            <w:pPr>
              <w:jc w:val="both"/>
              <w:rPr>
                <w:iCs/>
                <w:sz w:val="28"/>
                <w:lang w:val="be-BY"/>
              </w:rPr>
            </w:pPr>
            <w:r>
              <w:rPr>
                <w:iCs/>
                <w:sz w:val="28"/>
                <w:lang w:val="be-BY"/>
              </w:rPr>
              <w:t>1.</w:t>
            </w:r>
          </w:p>
        </w:tc>
        <w:tc>
          <w:tcPr>
            <w:tcW w:w="4865" w:type="dxa"/>
          </w:tcPr>
          <w:p w:rsidR="003B793C" w:rsidRDefault="003B793C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Самостоятельное чтение</w:t>
            </w:r>
          </w:p>
        </w:tc>
        <w:tc>
          <w:tcPr>
            <w:tcW w:w="3060" w:type="dxa"/>
          </w:tcPr>
          <w:p w:rsidR="003B793C" w:rsidRDefault="003B793C" w:rsidP="00AF1863">
            <w:pPr>
              <w:jc w:val="both"/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3B793C" w:rsidRPr="00FF3F74" w:rsidRDefault="003B793C" w:rsidP="00AF1863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3</w:t>
            </w:r>
            <w:r>
              <w:rPr>
                <w:sz w:val="28"/>
                <w:lang w:val="en-US"/>
              </w:rPr>
              <w:t>4</w:t>
            </w:r>
          </w:p>
        </w:tc>
      </w:tr>
      <w:tr w:rsidR="003B793C" w:rsidTr="00AF1863">
        <w:tc>
          <w:tcPr>
            <w:tcW w:w="599" w:type="dxa"/>
          </w:tcPr>
          <w:p w:rsidR="003B793C" w:rsidRDefault="003B793C" w:rsidP="00AF1863">
            <w:pPr>
              <w:jc w:val="both"/>
              <w:rPr>
                <w:iCs/>
                <w:sz w:val="28"/>
              </w:rPr>
            </w:pPr>
          </w:p>
        </w:tc>
        <w:tc>
          <w:tcPr>
            <w:tcW w:w="4865" w:type="dxa"/>
          </w:tcPr>
          <w:p w:rsidR="003B793C" w:rsidRDefault="003B793C" w:rsidP="00AF1863">
            <w:pPr>
              <w:jc w:val="center"/>
              <w:rPr>
                <w:i/>
                <w:sz w:val="28"/>
              </w:rPr>
            </w:pPr>
            <w:r>
              <w:rPr>
                <w:b/>
                <w:bCs/>
                <w:sz w:val="28"/>
                <w:lang w:val="en-US"/>
              </w:rPr>
              <w:t>III</w:t>
            </w:r>
            <w:r>
              <w:rPr>
                <w:b/>
                <w:bCs/>
                <w:sz w:val="28"/>
              </w:rPr>
              <w:t>. Грамматика</w:t>
            </w:r>
          </w:p>
        </w:tc>
        <w:tc>
          <w:tcPr>
            <w:tcW w:w="3060" w:type="dxa"/>
          </w:tcPr>
          <w:p w:rsidR="003B793C" w:rsidRDefault="003B793C" w:rsidP="00AF1863">
            <w:pPr>
              <w:jc w:val="both"/>
            </w:pPr>
          </w:p>
        </w:tc>
        <w:tc>
          <w:tcPr>
            <w:tcW w:w="1183" w:type="dxa"/>
          </w:tcPr>
          <w:p w:rsidR="003B793C" w:rsidRDefault="003B793C" w:rsidP="00AF1863">
            <w:pPr>
              <w:jc w:val="center"/>
              <w:rPr>
                <w:sz w:val="28"/>
              </w:rPr>
            </w:pPr>
          </w:p>
        </w:tc>
      </w:tr>
      <w:tr w:rsidR="003B793C" w:rsidTr="00AF1863">
        <w:tc>
          <w:tcPr>
            <w:tcW w:w="599" w:type="dxa"/>
          </w:tcPr>
          <w:p w:rsidR="003B793C" w:rsidRDefault="003B793C" w:rsidP="00AF1863">
            <w:pPr>
              <w:jc w:val="both"/>
              <w:rPr>
                <w:iCs/>
                <w:sz w:val="28"/>
                <w:lang w:val="be-BY"/>
              </w:rPr>
            </w:pPr>
            <w:r>
              <w:rPr>
                <w:iCs/>
                <w:sz w:val="28"/>
                <w:lang w:val="be-BY"/>
              </w:rPr>
              <w:t>1.</w:t>
            </w:r>
          </w:p>
        </w:tc>
        <w:tc>
          <w:tcPr>
            <w:tcW w:w="4865" w:type="dxa"/>
          </w:tcPr>
          <w:p w:rsidR="003B793C" w:rsidRDefault="003B793C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  <w:lang w:val="be-BY"/>
              </w:rPr>
              <w:t>Местоимение.</w:t>
            </w:r>
          </w:p>
        </w:tc>
        <w:tc>
          <w:tcPr>
            <w:tcW w:w="3060" w:type="dxa"/>
          </w:tcPr>
          <w:p w:rsidR="003B793C" w:rsidRDefault="003B793C" w:rsidP="00AF1863">
            <w:pPr>
              <w:jc w:val="both"/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3B793C" w:rsidRDefault="003B793C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3B793C" w:rsidTr="00AF1863">
        <w:tc>
          <w:tcPr>
            <w:tcW w:w="599" w:type="dxa"/>
          </w:tcPr>
          <w:p w:rsidR="003B793C" w:rsidRDefault="003B793C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2.</w:t>
            </w:r>
          </w:p>
        </w:tc>
        <w:tc>
          <w:tcPr>
            <w:tcW w:w="4865" w:type="dxa"/>
          </w:tcPr>
          <w:p w:rsidR="003B793C" w:rsidRDefault="003B793C" w:rsidP="00AF1863">
            <w:pPr>
              <w:jc w:val="both"/>
              <w:rPr>
                <w:i/>
                <w:sz w:val="28"/>
              </w:rPr>
            </w:pPr>
            <w:r>
              <w:rPr>
                <w:iCs/>
                <w:sz w:val="28"/>
              </w:rPr>
              <w:t>Наречие.</w:t>
            </w:r>
          </w:p>
        </w:tc>
        <w:tc>
          <w:tcPr>
            <w:tcW w:w="3060" w:type="dxa"/>
          </w:tcPr>
          <w:p w:rsidR="003B793C" w:rsidRDefault="003B793C" w:rsidP="00AF1863">
            <w:pPr>
              <w:jc w:val="both"/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3B793C" w:rsidRDefault="003B793C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B793C" w:rsidTr="00AF1863">
        <w:tc>
          <w:tcPr>
            <w:tcW w:w="599" w:type="dxa"/>
          </w:tcPr>
          <w:p w:rsidR="003B793C" w:rsidRDefault="003B793C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3.</w:t>
            </w:r>
          </w:p>
        </w:tc>
        <w:tc>
          <w:tcPr>
            <w:tcW w:w="4865" w:type="dxa"/>
          </w:tcPr>
          <w:p w:rsidR="003B793C" w:rsidRDefault="003B793C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Отрицание.</w:t>
            </w:r>
          </w:p>
        </w:tc>
        <w:tc>
          <w:tcPr>
            <w:tcW w:w="3060" w:type="dxa"/>
          </w:tcPr>
          <w:p w:rsidR="003B793C" w:rsidRDefault="003B793C" w:rsidP="00AF1863">
            <w:pPr>
              <w:jc w:val="both"/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3B793C" w:rsidRDefault="003B793C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3B793C" w:rsidTr="00AF1863">
        <w:tc>
          <w:tcPr>
            <w:tcW w:w="599" w:type="dxa"/>
          </w:tcPr>
          <w:p w:rsidR="003B793C" w:rsidRDefault="003B793C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4.</w:t>
            </w:r>
          </w:p>
        </w:tc>
        <w:tc>
          <w:tcPr>
            <w:tcW w:w="4865" w:type="dxa"/>
          </w:tcPr>
          <w:p w:rsidR="003B793C" w:rsidRDefault="003B793C" w:rsidP="00AF1863">
            <w:pPr>
              <w:jc w:val="both"/>
              <w:rPr>
                <w:iCs/>
                <w:sz w:val="28"/>
                <w:lang w:val="fr-FR"/>
              </w:rPr>
            </w:pPr>
            <w:r>
              <w:rPr>
                <w:iCs/>
                <w:sz w:val="28"/>
              </w:rPr>
              <w:t>Глагол.  Изъявительное наклон</w:t>
            </w:r>
            <w:r>
              <w:rPr>
                <w:iCs/>
                <w:sz w:val="28"/>
              </w:rPr>
              <w:t>е</w:t>
            </w:r>
            <w:r>
              <w:rPr>
                <w:iCs/>
                <w:sz w:val="28"/>
              </w:rPr>
              <w:t>ние.</w:t>
            </w:r>
          </w:p>
        </w:tc>
        <w:tc>
          <w:tcPr>
            <w:tcW w:w="3060" w:type="dxa"/>
          </w:tcPr>
          <w:p w:rsidR="003B793C" w:rsidRDefault="003B793C" w:rsidP="00AF1863">
            <w:pPr>
              <w:jc w:val="both"/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3B793C" w:rsidRDefault="003B793C" w:rsidP="00AF1863">
            <w:pPr>
              <w:jc w:val="center"/>
            </w:pPr>
            <w:r w:rsidRPr="002606AA">
              <w:rPr>
                <w:sz w:val="28"/>
              </w:rPr>
              <w:t>4</w:t>
            </w:r>
          </w:p>
        </w:tc>
      </w:tr>
      <w:tr w:rsidR="003B793C" w:rsidTr="00AF1863">
        <w:tc>
          <w:tcPr>
            <w:tcW w:w="599" w:type="dxa"/>
          </w:tcPr>
          <w:p w:rsidR="003B793C" w:rsidRDefault="003B793C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5.</w:t>
            </w:r>
          </w:p>
        </w:tc>
        <w:tc>
          <w:tcPr>
            <w:tcW w:w="4865" w:type="dxa"/>
          </w:tcPr>
          <w:p w:rsidR="003B793C" w:rsidRDefault="003B793C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Повелительное наклон</w:t>
            </w:r>
            <w:r>
              <w:rPr>
                <w:iCs/>
                <w:sz w:val="28"/>
              </w:rPr>
              <w:t>е</w:t>
            </w:r>
            <w:r>
              <w:rPr>
                <w:iCs/>
                <w:sz w:val="28"/>
              </w:rPr>
              <w:t>ние.</w:t>
            </w:r>
          </w:p>
        </w:tc>
        <w:tc>
          <w:tcPr>
            <w:tcW w:w="3060" w:type="dxa"/>
          </w:tcPr>
          <w:p w:rsidR="003B793C" w:rsidRDefault="003B793C" w:rsidP="00AF1863">
            <w:pPr>
              <w:jc w:val="both"/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3B793C" w:rsidRDefault="003B793C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B793C" w:rsidTr="00AF1863">
        <w:tc>
          <w:tcPr>
            <w:tcW w:w="599" w:type="dxa"/>
          </w:tcPr>
          <w:p w:rsidR="003B793C" w:rsidRDefault="003B793C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6.</w:t>
            </w:r>
          </w:p>
        </w:tc>
        <w:tc>
          <w:tcPr>
            <w:tcW w:w="4865" w:type="dxa"/>
          </w:tcPr>
          <w:p w:rsidR="003B793C" w:rsidRDefault="003B793C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Условное наклонение.</w:t>
            </w:r>
          </w:p>
        </w:tc>
        <w:tc>
          <w:tcPr>
            <w:tcW w:w="3060" w:type="dxa"/>
          </w:tcPr>
          <w:p w:rsidR="003B793C" w:rsidRDefault="003B793C" w:rsidP="00AF1863">
            <w:pPr>
              <w:jc w:val="both"/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3B793C" w:rsidRDefault="003B793C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3B793C" w:rsidTr="00AF1863">
        <w:tc>
          <w:tcPr>
            <w:tcW w:w="599" w:type="dxa"/>
          </w:tcPr>
          <w:p w:rsidR="003B793C" w:rsidRDefault="003B793C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7.</w:t>
            </w:r>
          </w:p>
        </w:tc>
        <w:tc>
          <w:tcPr>
            <w:tcW w:w="4865" w:type="dxa"/>
          </w:tcPr>
          <w:p w:rsidR="003B793C" w:rsidRDefault="003B793C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Сослагательное накл</w:t>
            </w:r>
            <w:r>
              <w:rPr>
                <w:iCs/>
                <w:sz w:val="28"/>
              </w:rPr>
              <w:t>о</w:t>
            </w:r>
            <w:r>
              <w:rPr>
                <w:iCs/>
                <w:sz w:val="28"/>
              </w:rPr>
              <w:t>нение.</w:t>
            </w:r>
          </w:p>
        </w:tc>
        <w:tc>
          <w:tcPr>
            <w:tcW w:w="3060" w:type="dxa"/>
          </w:tcPr>
          <w:p w:rsidR="003B793C" w:rsidRDefault="003B793C" w:rsidP="00AF1863">
            <w:pPr>
              <w:jc w:val="both"/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3B793C" w:rsidRDefault="003B793C" w:rsidP="00AF1863">
            <w:pPr>
              <w:jc w:val="center"/>
            </w:pPr>
            <w:r>
              <w:rPr>
                <w:sz w:val="28"/>
              </w:rPr>
              <w:t>14</w:t>
            </w:r>
          </w:p>
        </w:tc>
      </w:tr>
    </w:tbl>
    <w:p w:rsidR="003B793C" w:rsidRDefault="003B793C" w:rsidP="003B793C">
      <w:pPr>
        <w:jc w:val="both"/>
      </w:pPr>
    </w:p>
    <w:p w:rsidR="003B793C" w:rsidRDefault="003B793C" w:rsidP="003B793C">
      <w:pPr>
        <w:ind w:firstLine="397"/>
        <w:jc w:val="center"/>
        <w:rPr>
          <w:b/>
          <w:bCs/>
          <w:sz w:val="32"/>
        </w:rPr>
      </w:pPr>
      <w:r>
        <w:rPr>
          <w:b/>
          <w:bCs/>
          <w:sz w:val="32"/>
        </w:rPr>
        <w:t>СОДЕРЖАНИЕ  КУРСА</w:t>
      </w:r>
    </w:p>
    <w:p w:rsidR="003B793C" w:rsidRDefault="003B793C" w:rsidP="003B793C">
      <w:pPr>
        <w:ind w:firstLine="397"/>
        <w:jc w:val="center"/>
      </w:pPr>
    </w:p>
    <w:p w:rsidR="003B793C" w:rsidRDefault="003B793C" w:rsidP="003B793C">
      <w:pPr>
        <w:tabs>
          <w:tab w:val="center" w:pos="4876"/>
          <w:tab w:val="right" w:pos="9355"/>
        </w:tabs>
        <w:ind w:firstLine="397"/>
        <w:rPr>
          <w:b/>
          <w:sz w:val="28"/>
        </w:rPr>
      </w:pPr>
      <w:r>
        <w:rPr>
          <w:b/>
          <w:bCs/>
          <w:sz w:val="28"/>
          <w:lang w:val="it-IT"/>
        </w:rPr>
        <w:tab/>
        <w:t>I</w:t>
      </w:r>
      <w:r>
        <w:rPr>
          <w:b/>
          <w:bCs/>
          <w:sz w:val="28"/>
        </w:rPr>
        <w:t xml:space="preserve">. </w:t>
      </w:r>
      <w:r>
        <w:rPr>
          <w:b/>
          <w:sz w:val="28"/>
        </w:rPr>
        <w:t>СФЕРЫ ОБЩЕНИЯ</w:t>
      </w:r>
      <w:r>
        <w:rPr>
          <w:b/>
          <w:sz w:val="28"/>
        </w:rPr>
        <w:tab/>
      </w:r>
    </w:p>
    <w:p w:rsidR="003B793C" w:rsidRDefault="003B793C" w:rsidP="003B793C">
      <w:pPr>
        <w:ind w:firstLine="397"/>
        <w:jc w:val="center"/>
        <w:rPr>
          <w:b/>
          <w:sz w:val="28"/>
        </w:rPr>
      </w:pPr>
    </w:p>
    <w:p w:rsidR="003B793C" w:rsidRDefault="003B793C" w:rsidP="003B793C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      Сфера социально - личностного общения</w:t>
      </w:r>
    </w:p>
    <w:p w:rsidR="003B793C" w:rsidRDefault="003B793C" w:rsidP="003B793C">
      <w:pPr>
        <w:pStyle w:val="23"/>
        <w:ind w:firstLine="397"/>
        <w:rPr>
          <w:bCs/>
          <w:sz w:val="28"/>
        </w:rPr>
      </w:pPr>
      <w:r>
        <w:rPr>
          <w:bCs/>
          <w:sz w:val="28"/>
        </w:rPr>
        <w:t>1.</w:t>
      </w:r>
      <w:r>
        <w:rPr>
          <w:bCs/>
          <w:i/>
          <w:iCs/>
          <w:sz w:val="28"/>
        </w:rPr>
        <w:t>Семья и общество</w:t>
      </w:r>
      <w:r>
        <w:rPr>
          <w:bCs/>
          <w:sz w:val="28"/>
        </w:rPr>
        <w:t>. Роль семьи в обществе. Пр</w:t>
      </w:r>
      <w:r>
        <w:rPr>
          <w:bCs/>
          <w:sz w:val="28"/>
        </w:rPr>
        <w:t>о</w:t>
      </w:r>
      <w:r>
        <w:rPr>
          <w:bCs/>
          <w:sz w:val="28"/>
        </w:rPr>
        <w:t>блема отцов и детей.</w:t>
      </w:r>
    </w:p>
    <w:p w:rsidR="003B793C" w:rsidRDefault="003B793C" w:rsidP="003B793C">
      <w:pPr>
        <w:pStyle w:val="11"/>
        <w:keepNext w:val="0"/>
        <w:spacing w:before="160" w:after="80"/>
        <w:jc w:val="both"/>
      </w:pPr>
      <w:r>
        <w:t xml:space="preserve">      Сфера социально -  бытового общения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iCs/>
          <w:sz w:val="28"/>
        </w:rPr>
        <w:t xml:space="preserve">2. </w:t>
      </w:r>
      <w:r w:rsidRPr="00735AC1">
        <w:rPr>
          <w:i/>
          <w:iCs/>
          <w:sz w:val="28"/>
        </w:rPr>
        <w:t>Здоровье человека</w:t>
      </w:r>
      <w:r>
        <w:rPr>
          <w:iCs/>
          <w:sz w:val="28"/>
        </w:rPr>
        <w:t>. Здоровый</w:t>
      </w:r>
      <w:r>
        <w:rPr>
          <w:sz w:val="28"/>
        </w:rPr>
        <w:t xml:space="preserve"> образ жизни. </w:t>
      </w:r>
      <w:r w:rsidRPr="00D40469">
        <w:rPr>
          <w:sz w:val="28"/>
        </w:rPr>
        <w:t>Забота о здоровье.</w:t>
      </w:r>
      <w:r>
        <w:rPr>
          <w:sz w:val="28"/>
        </w:rPr>
        <w:t xml:space="preserve"> На приеме у врача. Болезни, основные симптомы, лечение. Болезни ХХ</w:t>
      </w:r>
      <w:r>
        <w:rPr>
          <w:sz w:val="28"/>
          <w:lang w:val="it-IT"/>
        </w:rPr>
        <w:t>I</w:t>
      </w:r>
      <w:r>
        <w:rPr>
          <w:sz w:val="28"/>
        </w:rPr>
        <w:t xml:space="preserve"> века (</w:t>
      </w:r>
      <w:proofErr w:type="spellStart"/>
      <w:proofErr w:type="gramStart"/>
      <w:r>
        <w:rPr>
          <w:sz w:val="28"/>
        </w:rPr>
        <w:t>се</w:t>
      </w:r>
      <w:r>
        <w:rPr>
          <w:sz w:val="28"/>
        </w:rPr>
        <w:t>р</w:t>
      </w:r>
      <w:r>
        <w:rPr>
          <w:sz w:val="28"/>
        </w:rPr>
        <w:t>дечно-сосудистые</w:t>
      </w:r>
      <w:proofErr w:type="spellEnd"/>
      <w:proofErr w:type="gramEnd"/>
      <w:r>
        <w:rPr>
          <w:sz w:val="28"/>
        </w:rPr>
        <w:t xml:space="preserve"> заболевания, рак, стресс, СПИД). Вредные привычки (курение, употребление алкоголя, наркотиков и т.д.) и способы их предупре</w:t>
      </w:r>
      <w:r>
        <w:rPr>
          <w:sz w:val="28"/>
        </w:rPr>
        <w:t>ж</w:t>
      </w:r>
      <w:r>
        <w:rPr>
          <w:sz w:val="28"/>
        </w:rPr>
        <w:t xml:space="preserve">дения. </w:t>
      </w:r>
    </w:p>
    <w:p w:rsidR="003B793C" w:rsidRDefault="003B793C" w:rsidP="003B793C">
      <w:pPr>
        <w:pStyle w:val="11"/>
        <w:keepNext w:val="0"/>
        <w:spacing w:before="160" w:after="80"/>
        <w:jc w:val="both"/>
      </w:pPr>
      <w:r>
        <w:t xml:space="preserve">      Сфера профессионально - делового общения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iCs/>
          <w:sz w:val="28"/>
        </w:rPr>
        <w:t xml:space="preserve">3. </w:t>
      </w:r>
      <w:r>
        <w:rPr>
          <w:i/>
          <w:sz w:val="28"/>
        </w:rPr>
        <w:t>Работа и профессиональная пригодность.</w:t>
      </w:r>
      <w:r>
        <w:rPr>
          <w:sz w:val="28"/>
        </w:rPr>
        <w:t xml:space="preserve"> Выбор профессии. Путь к успеху и самореализации в профессиональной деятельности. Профессия уч</w:t>
      </w:r>
      <w:r>
        <w:rPr>
          <w:sz w:val="28"/>
        </w:rPr>
        <w:t>и</w:t>
      </w:r>
      <w:r>
        <w:rPr>
          <w:sz w:val="28"/>
        </w:rPr>
        <w:t>теля, его роль в формировании подрастающего поколения, мотивы выбора этой профессии, ее достоинства и трудности. Школа на современном эт</w:t>
      </w:r>
      <w:r>
        <w:rPr>
          <w:sz w:val="28"/>
        </w:rPr>
        <w:t>а</w:t>
      </w:r>
      <w:r>
        <w:rPr>
          <w:sz w:val="28"/>
        </w:rPr>
        <w:t>пе.</w:t>
      </w:r>
    </w:p>
    <w:p w:rsidR="003B793C" w:rsidRDefault="003B793C" w:rsidP="003B793C">
      <w:pPr>
        <w:ind w:firstLine="397"/>
        <w:jc w:val="both"/>
        <w:rPr>
          <w:sz w:val="28"/>
        </w:rPr>
      </w:pPr>
    </w:p>
    <w:p w:rsidR="003B793C" w:rsidRPr="00866AAB" w:rsidRDefault="003B793C" w:rsidP="003B793C">
      <w:pPr>
        <w:ind w:firstLine="397"/>
        <w:jc w:val="both"/>
        <w:rPr>
          <w:sz w:val="28"/>
        </w:rPr>
      </w:pPr>
      <w:r>
        <w:rPr>
          <w:b/>
          <w:bCs/>
          <w:sz w:val="28"/>
        </w:rPr>
        <w:t>Сфера социально - познавательного общения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iCs/>
          <w:sz w:val="28"/>
        </w:rPr>
        <w:t>4.</w:t>
      </w:r>
      <w:r>
        <w:rPr>
          <w:i/>
          <w:sz w:val="28"/>
        </w:rPr>
        <w:t xml:space="preserve"> У карты мира.</w:t>
      </w:r>
      <w:r>
        <w:rPr>
          <w:sz w:val="28"/>
        </w:rPr>
        <w:t xml:space="preserve"> География Франции и  Беларуси. Регионы, города. Эк</w:t>
      </w:r>
      <w:r>
        <w:rPr>
          <w:sz w:val="28"/>
        </w:rPr>
        <w:t>о</w:t>
      </w:r>
      <w:r>
        <w:rPr>
          <w:sz w:val="28"/>
        </w:rPr>
        <w:t>номика. Исторический экску</w:t>
      </w:r>
      <w:proofErr w:type="gramStart"/>
      <w:r>
        <w:rPr>
          <w:sz w:val="28"/>
        </w:rPr>
        <w:t>рс в пр</w:t>
      </w:r>
      <w:proofErr w:type="gramEnd"/>
      <w:r>
        <w:rPr>
          <w:sz w:val="28"/>
        </w:rPr>
        <w:t>ошлое Беларуси. Роль языка и литературы в ст</w:t>
      </w:r>
      <w:r>
        <w:rPr>
          <w:sz w:val="28"/>
        </w:rPr>
        <w:t>а</w:t>
      </w:r>
      <w:r>
        <w:rPr>
          <w:sz w:val="28"/>
        </w:rPr>
        <w:t xml:space="preserve">новлении национального самосознания белорусов. </w:t>
      </w:r>
    </w:p>
    <w:p w:rsidR="003B793C" w:rsidRDefault="003B793C" w:rsidP="003B793C">
      <w:pPr>
        <w:tabs>
          <w:tab w:val="left" w:pos="7200"/>
        </w:tabs>
        <w:ind w:firstLine="397"/>
        <w:jc w:val="both"/>
        <w:rPr>
          <w:sz w:val="28"/>
        </w:rPr>
      </w:pPr>
      <w:r>
        <w:rPr>
          <w:iCs/>
          <w:sz w:val="28"/>
        </w:rPr>
        <w:t>5.</w:t>
      </w:r>
      <w:r>
        <w:rPr>
          <w:i/>
          <w:sz w:val="28"/>
        </w:rPr>
        <w:t xml:space="preserve"> Городская жизнь.</w:t>
      </w:r>
      <w:r>
        <w:rPr>
          <w:sz w:val="28"/>
        </w:rPr>
        <w:t xml:space="preserve"> Проблемы современного города. Общественный транспорт. Транспорт  и экология. Почта, телефон.</w:t>
      </w:r>
    </w:p>
    <w:p w:rsidR="003B793C" w:rsidRDefault="003B793C" w:rsidP="003B793C">
      <w:pPr>
        <w:pStyle w:val="11"/>
        <w:keepNext w:val="0"/>
        <w:tabs>
          <w:tab w:val="left" w:pos="7200"/>
        </w:tabs>
        <w:spacing w:before="160" w:after="80"/>
        <w:ind w:firstLine="397"/>
        <w:jc w:val="both"/>
      </w:pPr>
      <w:r>
        <w:t>Сфера социально - культурного общения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iCs/>
          <w:sz w:val="28"/>
        </w:rPr>
        <w:t>6.</w:t>
      </w:r>
      <w:r>
        <w:rPr>
          <w:i/>
          <w:sz w:val="28"/>
        </w:rPr>
        <w:t xml:space="preserve"> Отдых и досуг</w:t>
      </w:r>
      <w:r>
        <w:rPr>
          <w:sz w:val="28"/>
        </w:rPr>
        <w:t>. Путешествия. Средства передвижения. Подготовка к</w:t>
      </w:r>
      <w:r>
        <w:rPr>
          <w:sz w:val="28"/>
          <w:u w:val="single"/>
        </w:rPr>
        <w:t xml:space="preserve"> </w:t>
      </w:r>
      <w:r>
        <w:rPr>
          <w:sz w:val="28"/>
        </w:rPr>
        <w:t>путешествию. Бронирование билетов, на таможне, проживание в гостин</w:t>
      </w:r>
      <w:r>
        <w:rPr>
          <w:sz w:val="28"/>
        </w:rPr>
        <w:t>и</w:t>
      </w:r>
      <w:r>
        <w:rPr>
          <w:sz w:val="28"/>
        </w:rPr>
        <w:t>це. Знакомство с достопримечательностями и культурой Фра</w:t>
      </w:r>
      <w:r>
        <w:rPr>
          <w:sz w:val="28"/>
        </w:rPr>
        <w:t>н</w:t>
      </w:r>
      <w:r>
        <w:rPr>
          <w:sz w:val="28"/>
        </w:rPr>
        <w:t xml:space="preserve">ции и Беларуси. Впечатления от поездки.  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iCs/>
          <w:sz w:val="28"/>
        </w:rPr>
        <w:t>7.</w:t>
      </w:r>
      <w:r>
        <w:rPr>
          <w:i/>
          <w:sz w:val="28"/>
        </w:rPr>
        <w:t xml:space="preserve"> Спорт.</w:t>
      </w:r>
      <w:r>
        <w:rPr>
          <w:sz w:val="28"/>
        </w:rPr>
        <w:t xml:space="preserve"> Роль спорта в современном мире. Спорт и здоровье. Виды спо</w:t>
      </w:r>
      <w:r>
        <w:rPr>
          <w:sz w:val="28"/>
        </w:rPr>
        <w:t>р</w:t>
      </w:r>
      <w:r>
        <w:rPr>
          <w:sz w:val="28"/>
        </w:rPr>
        <w:t>та, спортивное оборудование. Олимпийские игры. Спорт во Франции и Бел</w:t>
      </w:r>
      <w:r>
        <w:rPr>
          <w:sz w:val="28"/>
        </w:rPr>
        <w:t>а</w:t>
      </w:r>
      <w:r>
        <w:rPr>
          <w:sz w:val="28"/>
        </w:rPr>
        <w:t xml:space="preserve">руси. Крупные международные соревнования. </w:t>
      </w:r>
    </w:p>
    <w:p w:rsidR="003B793C" w:rsidRDefault="003B793C" w:rsidP="003B793C">
      <w:pPr>
        <w:jc w:val="both"/>
        <w:rPr>
          <w:b/>
          <w:bCs/>
          <w:sz w:val="28"/>
        </w:rPr>
      </w:pPr>
    </w:p>
    <w:p w:rsidR="003B793C" w:rsidRDefault="003B793C" w:rsidP="003B793C">
      <w:pPr>
        <w:pStyle w:val="2"/>
        <w:spacing w:before="160" w:after="80"/>
        <w:ind w:firstLine="397"/>
        <w:jc w:val="center"/>
        <w:rPr>
          <w:bCs w:val="0"/>
          <w:iCs/>
        </w:rPr>
      </w:pPr>
      <w:r>
        <w:rPr>
          <w:bCs w:val="0"/>
          <w:iCs/>
        </w:rPr>
        <w:t>ЭТИКЕТНОЕ  ОБЩЕНИЕ*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sz w:val="28"/>
        </w:rPr>
        <w:t>– запрос информации;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sz w:val="28"/>
        </w:rPr>
        <w:t>– переспрашивание, уточнение;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sz w:val="28"/>
        </w:rPr>
        <w:t>– комплименты, похвала, сожаление, одобрение;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sz w:val="28"/>
        </w:rPr>
        <w:t>– выражение тревоги, страха;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sz w:val="28"/>
        </w:rPr>
        <w:t>– советы;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sz w:val="28"/>
        </w:rPr>
        <w:t xml:space="preserve">– выражение разочарования, скуки; 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sz w:val="28"/>
        </w:rPr>
        <w:t xml:space="preserve">– выражение соболезнования; 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sz w:val="28"/>
        </w:rPr>
        <w:t>– выражение восхищения, интереса, удовлетворения;</w:t>
      </w:r>
      <w:r w:rsidRPr="00A95802">
        <w:rPr>
          <w:sz w:val="28"/>
        </w:rPr>
        <w:t xml:space="preserve"> 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sz w:val="28"/>
        </w:rPr>
        <w:t xml:space="preserve">– предупреждение, предостережение; 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sz w:val="28"/>
        </w:rPr>
        <w:t>– перемена темы разговора;</w:t>
      </w:r>
    </w:p>
    <w:p w:rsidR="003B793C" w:rsidRDefault="003B793C" w:rsidP="003B793C">
      <w:pPr>
        <w:ind w:left="360"/>
        <w:jc w:val="both"/>
        <w:rPr>
          <w:sz w:val="28"/>
        </w:rPr>
      </w:pPr>
      <w:r>
        <w:rPr>
          <w:sz w:val="28"/>
        </w:rPr>
        <w:t>– отрицание, отрицательная оценка;</w:t>
      </w:r>
      <w:r w:rsidRPr="00475C71">
        <w:rPr>
          <w:sz w:val="28"/>
        </w:rPr>
        <w:t xml:space="preserve"> 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sz w:val="28"/>
        </w:rPr>
        <w:t>– подведение итогов, выводы.</w:t>
      </w:r>
    </w:p>
    <w:p w:rsidR="003B793C" w:rsidRDefault="003B793C" w:rsidP="003B793C">
      <w:pPr>
        <w:ind w:left="397"/>
        <w:jc w:val="both"/>
        <w:rPr>
          <w:sz w:val="28"/>
        </w:rPr>
      </w:pPr>
    </w:p>
    <w:p w:rsidR="003B793C" w:rsidRDefault="003B793C" w:rsidP="003B793C">
      <w:pPr>
        <w:ind w:left="397"/>
        <w:jc w:val="both"/>
      </w:pPr>
      <w:r>
        <w:rPr>
          <w:sz w:val="28"/>
        </w:rPr>
        <w:t>* изучается в рамках часов раздела «Сферы  общения»</w:t>
      </w:r>
    </w:p>
    <w:p w:rsidR="003B793C" w:rsidRDefault="003B793C" w:rsidP="003B793C">
      <w:pPr>
        <w:jc w:val="both"/>
        <w:rPr>
          <w:b/>
          <w:bCs/>
          <w:sz w:val="28"/>
        </w:rPr>
      </w:pPr>
    </w:p>
    <w:p w:rsidR="003B793C" w:rsidRDefault="003B793C" w:rsidP="003B793C">
      <w:pPr>
        <w:pStyle w:val="a3"/>
        <w:spacing w:before="240" w:after="160"/>
        <w:rPr>
          <w:sz w:val="32"/>
        </w:rPr>
      </w:pPr>
      <w:r>
        <w:rPr>
          <w:sz w:val="32"/>
        </w:rPr>
        <w:t>ТРЕБОВАНИЯ  К  ПРАКТИЧЕСКОМУ  ВЛАДЕНИЮ ВИД</w:t>
      </w:r>
      <w:r>
        <w:rPr>
          <w:sz w:val="32"/>
        </w:rPr>
        <w:t>А</w:t>
      </w:r>
      <w:r>
        <w:rPr>
          <w:sz w:val="32"/>
        </w:rPr>
        <w:t>МИ РЕЧЕВОЙ  ДЕЯТЕЛЬНОСТИ  И  ЯЗЫКОВЫМИ            АСПЕКТАМИ</w:t>
      </w:r>
    </w:p>
    <w:p w:rsidR="003B793C" w:rsidRDefault="003B793C" w:rsidP="003B793C">
      <w:pPr>
        <w:pStyle w:val="a3"/>
        <w:spacing w:before="240" w:after="160"/>
        <w:ind w:firstLine="397"/>
      </w:pPr>
      <w:r>
        <w:t>АУДИРОВАНИЕ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sz w:val="28"/>
        </w:rPr>
        <w:t xml:space="preserve">Целью обучения </w:t>
      </w:r>
      <w:proofErr w:type="spellStart"/>
      <w:r>
        <w:rPr>
          <w:sz w:val="28"/>
        </w:rPr>
        <w:t>аудированию</w:t>
      </w:r>
      <w:proofErr w:type="spellEnd"/>
      <w:r>
        <w:rPr>
          <w:sz w:val="28"/>
        </w:rPr>
        <w:t xml:space="preserve"> на 2 курсе является дальнейшее развитие умения понимания иноязычной речи на слух.</w:t>
      </w:r>
      <w:r w:rsidRPr="00C567E3">
        <w:rPr>
          <w:sz w:val="28"/>
        </w:rPr>
        <w:t xml:space="preserve"> </w:t>
      </w:r>
      <w:r>
        <w:rPr>
          <w:sz w:val="28"/>
        </w:rPr>
        <w:t xml:space="preserve">Основной задачей обучения </w:t>
      </w:r>
      <w:proofErr w:type="spellStart"/>
      <w:r>
        <w:rPr>
          <w:sz w:val="28"/>
        </w:rPr>
        <w:t>аудированию</w:t>
      </w:r>
      <w:proofErr w:type="spellEnd"/>
      <w:r>
        <w:rPr>
          <w:sz w:val="28"/>
        </w:rPr>
        <w:t xml:space="preserve"> является развитие умения понимать любую комбинацию языкового материала в н</w:t>
      </w:r>
      <w:r>
        <w:rPr>
          <w:sz w:val="28"/>
        </w:rPr>
        <w:t>о</w:t>
      </w:r>
      <w:r>
        <w:rPr>
          <w:sz w:val="28"/>
        </w:rPr>
        <w:t>вой ситуации.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sz w:val="28"/>
        </w:rPr>
        <w:t xml:space="preserve">Практикуются следующие виды </w:t>
      </w:r>
      <w:proofErr w:type="spellStart"/>
      <w:r>
        <w:rPr>
          <w:sz w:val="28"/>
        </w:rPr>
        <w:t>аудирования</w:t>
      </w:r>
      <w:proofErr w:type="spellEnd"/>
      <w:r>
        <w:rPr>
          <w:sz w:val="28"/>
        </w:rPr>
        <w:t>: с общим охватом содерж</w:t>
      </w:r>
      <w:r>
        <w:rPr>
          <w:sz w:val="28"/>
        </w:rPr>
        <w:t>а</w:t>
      </w:r>
      <w:r>
        <w:rPr>
          <w:sz w:val="28"/>
        </w:rPr>
        <w:t>ния, детальное и селективное. Все они направлены на развитие навыков адекватного в смысловом отношении воспр</w:t>
      </w:r>
      <w:r>
        <w:rPr>
          <w:sz w:val="28"/>
        </w:rPr>
        <w:t>и</w:t>
      </w:r>
      <w:r>
        <w:rPr>
          <w:sz w:val="28"/>
        </w:rPr>
        <w:t>ятия устной речи.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sz w:val="28"/>
        </w:rPr>
        <w:t xml:space="preserve">Учебным материалом для </w:t>
      </w:r>
      <w:proofErr w:type="spellStart"/>
      <w:r>
        <w:rPr>
          <w:sz w:val="28"/>
        </w:rPr>
        <w:t>аудирования</w:t>
      </w:r>
      <w:proofErr w:type="spellEnd"/>
      <w:r>
        <w:rPr>
          <w:sz w:val="28"/>
        </w:rPr>
        <w:t xml:space="preserve"> являются аутентичные тексты, с</w:t>
      </w:r>
      <w:r>
        <w:rPr>
          <w:sz w:val="28"/>
        </w:rPr>
        <w:t>о</w:t>
      </w:r>
      <w:r>
        <w:rPr>
          <w:sz w:val="28"/>
        </w:rPr>
        <w:t xml:space="preserve">ответствующие предметно-тематическому содержанию говорения на 2 курсе. 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sz w:val="28"/>
        </w:rPr>
        <w:t xml:space="preserve">Для обучения </w:t>
      </w:r>
      <w:proofErr w:type="spellStart"/>
      <w:r>
        <w:rPr>
          <w:sz w:val="28"/>
        </w:rPr>
        <w:t>аудированию</w:t>
      </w:r>
      <w:proofErr w:type="spellEnd"/>
      <w:r>
        <w:rPr>
          <w:sz w:val="28"/>
        </w:rPr>
        <w:t xml:space="preserve"> предлагаются тексты диалогического и мон</w:t>
      </w:r>
      <w:r>
        <w:rPr>
          <w:sz w:val="28"/>
        </w:rPr>
        <w:t>о</w:t>
      </w:r>
      <w:r>
        <w:rPr>
          <w:sz w:val="28"/>
        </w:rPr>
        <w:t>логического характера, отрывки из художественной литературы, содержащие до 7% незнакомых слов, о значении которых можно догадаться. Время зв</w:t>
      </w:r>
      <w:r>
        <w:rPr>
          <w:sz w:val="28"/>
        </w:rPr>
        <w:t>у</w:t>
      </w:r>
      <w:r>
        <w:rPr>
          <w:sz w:val="28"/>
        </w:rPr>
        <w:t>чания до 15 минут. Темп речи умеренный   и  средний. Количество предъявлений – не б</w:t>
      </w:r>
      <w:r>
        <w:rPr>
          <w:sz w:val="28"/>
        </w:rPr>
        <w:t>о</w:t>
      </w:r>
      <w:r>
        <w:rPr>
          <w:sz w:val="28"/>
        </w:rPr>
        <w:t xml:space="preserve">лее двух. </w:t>
      </w:r>
      <w:proofErr w:type="spellStart"/>
      <w:r>
        <w:rPr>
          <w:sz w:val="28"/>
        </w:rPr>
        <w:t>Аудиотексты</w:t>
      </w:r>
      <w:proofErr w:type="spellEnd"/>
      <w:r>
        <w:rPr>
          <w:sz w:val="28"/>
        </w:rPr>
        <w:t xml:space="preserve"> отражают литературный и разговорный стили речи. Используются также  видеофил</w:t>
      </w:r>
      <w:r>
        <w:rPr>
          <w:sz w:val="28"/>
        </w:rPr>
        <w:t>ь</w:t>
      </w:r>
      <w:r>
        <w:rPr>
          <w:sz w:val="28"/>
        </w:rPr>
        <w:t>мы.</w:t>
      </w:r>
    </w:p>
    <w:p w:rsidR="003B793C" w:rsidRDefault="003B793C" w:rsidP="003B793C">
      <w:pPr>
        <w:pStyle w:val="a3"/>
        <w:ind w:firstLine="397"/>
        <w:jc w:val="both"/>
        <w:rPr>
          <w:b w:val="0"/>
        </w:rPr>
      </w:pPr>
      <w:r>
        <w:rPr>
          <w:b w:val="0"/>
        </w:rPr>
        <w:t xml:space="preserve">Формы контроля </w:t>
      </w:r>
      <w:proofErr w:type="spellStart"/>
      <w:r>
        <w:rPr>
          <w:b w:val="0"/>
        </w:rPr>
        <w:t>аудирования</w:t>
      </w:r>
      <w:proofErr w:type="spellEnd"/>
      <w:r>
        <w:rPr>
          <w:b w:val="0"/>
        </w:rPr>
        <w:t xml:space="preserve"> могут быть одноязычными и двуязычными, устн</w:t>
      </w:r>
      <w:r>
        <w:rPr>
          <w:b w:val="0"/>
        </w:rPr>
        <w:t>ы</w:t>
      </w:r>
      <w:r>
        <w:rPr>
          <w:b w:val="0"/>
        </w:rPr>
        <w:t xml:space="preserve">ми и письменными. </w:t>
      </w:r>
    </w:p>
    <w:p w:rsidR="003B793C" w:rsidRDefault="003B793C" w:rsidP="003B793C">
      <w:pPr>
        <w:spacing w:before="160" w:after="80"/>
        <w:ind w:firstLine="397"/>
        <w:jc w:val="center"/>
        <w:rPr>
          <w:b/>
          <w:iCs/>
          <w:snapToGrid w:val="0"/>
          <w:sz w:val="28"/>
        </w:rPr>
      </w:pPr>
      <w:r>
        <w:rPr>
          <w:b/>
          <w:iCs/>
          <w:snapToGrid w:val="0"/>
          <w:sz w:val="28"/>
        </w:rPr>
        <w:t>ГОВОРЕНИЕ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i/>
          <w:sz w:val="28"/>
        </w:rPr>
        <w:lastRenderedPageBreak/>
        <w:t>Монологические высказывания</w:t>
      </w:r>
      <w:r>
        <w:rPr>
          <w:sz w:val="28"/>
        </w:rPr>
        <w:t xml:space="preserve"> (сообщение, описание, рассказ, рассужд</w:t>
      </w:r>
      <w:r>
        <w:rPr>
          <w:sz w:val="28"/>
        </w:rPr>
        <w:t>е</w:t>
      </w:r>
      <w:r>
        <w:rPr>
          <w:sz w:val="28"/>
        </w:rPr>
        <w:t>ние, отзыв и комбинированные типы высказываний) должны отличаться:</w:t>
      </w:r>
    </w:p>
    <w:p w:rsidR="003B793C" w:rsidRDefault="003B793C" w:rsidP="003B793C">
      <w:pPr>
        <w:jc w:val="both"/>
        <w:rPr>
          <w:sz w:val="28"/>
        </w:rPr>
      </w:pPr>
      <w:r>
        <w:rPr>
          <w:sz w:val="28"/>
        </w:rPr>
        <w:t>– логичностью и  связностью;</w:t>
      </w:r>
    </w:p>
    <w:p w:rsidR="003B793C" w:rsidRDefault="003B793C" w:rsidP="003B793C">
      <w:pPr>
        <w:jc w:val="both"/>
        <w:rPr>
          <w:sz w:val="28"/>
        </w:rPr>
      </w:pPr>
      <w:r>
        <w:rPr>
          <w:sz w:val="28"/>
        </w:rPr>
        <w:t>– структурной и смысловой завершенностью;</w:t>
      </w:r>
    </w:p>
    <w:p w:rsidR="003B793C" w:rsidRDefault="003B793C" w:rsidP="003B793C">
      <w:pPr>
        <w:jc w:val="both"/>
        <w:rPr>
          <w:sz w:val="28"/>
        </w:rPr>
      </w:pPr>
      <w:r>
        <w:rPr>
          <w:sz w:val="28"/>
        </w:rPr>
        <w:t>– информативностью;</w:t>
      </w:r>
    </w:p>
    <w:p w:rsidR="003B793C" w:rsidRDefault="003B793C" w:rsidP="003B793C">
      <w:pPr>
        <w:jc w:val="both"/>
        <w:rPr>
          <w:sz w:val="28"/>
        </w:rPr>
      </w:pPr>
      <w:r>
        <w:rPr>
          <w:sz w:val="28"/>
        </w:rPr>
        <w:t>– композиционно правильным  оформлением (введение темы – развитие темы – удержание внимания – заполнение моментов обдумывания и колеб</w:t>
      </w:r>
      <w:r>
        <w:rPr>
          <w:sz w:val="28"/>
        </w:rPr>
        <w:t>а</w:t>
      </w:r>
      <w:r>
        <w:rPr>
          <w:sz w:val="28"/>
        </w:rPr>
        <w:t>ния).</w:t>
      </w:r>
    </w:p>
    <w:p w:rsidR="003B793C" w:rsidRDefault="003B793C" w:rsidP="003B793C">
      <w:pPr>
        <w:pStyle w:val="a3"/>
        <w:ind w:firstLine="397"/>
        <w:jc w:val="both"/>
        <w:rPr>
          <w:b w:val="0"/>
        </w:rPr>
      </w:pPr>
      <w:r>
        <w:rPr>
          <w:b w:val="0"/>
        </w:rPr>
        <w:t>Типы монологических высказываний должны быть разнообразны и вар</w:t>
      </w:r>
      <w:r>
        <w:rPr>
          <w:b w:val="0"/>
        </w:rPr>
        <w:t>ь</w:t>
      </w:r>
      <w:r>
        <w:rPr>
          <w:b w:val="0"/>
        </w:rPr>
        <w:t>ироваться в зависимости от их цели: повествование, описание, рассуждение, коммент</w:t>
      </w:r>
      <w:r>
        <w:rPr>
          <w:b w:val="0"/>
        </w:rPr>
        <w:t>и</w:t>
      </w:r>
      <w:r>
        <w:rPr>
          <w:b w:val="0"/>
        </w:rPr>
        <w:t>рование, резюме.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sz w:val="28"/>
        </w:rPr>
        <w:t>Студенты должны уметь делать развернутые сообщения в рамках предл</w:t>
      </w:r>
      <w:r>
        <w:rPr>
          <w:sz w:val="28"/>
        </w:rPr>
        <w:t>а</w:t>
      </w:r>
      <w:r>
        <w:rPr>
          <w:sz w:val="28"/>
        </w:rPr>
        <w:t xml:space="preserve">гаемых ситуаций и в связи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 прочитанным, увиденным или услышанным. Сообщения должны с</w:t>
      </w:r>
      <w:r>
        <w:rPr>
          <w:sz w:val="28"/>
        </w:rPr>
        <w:t>о</w:t>
      </w:r>
      <w:r>
        <w:rPr>
          <w:sz w:val="28"/>
        </w:rPr>
        <w:t>держать личную оценку, аргументацию, выражение собственного мнения. Примерный объем высказывания – не менее 30 фраз.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i/>
          <w:sz w:val="28"/>
        </w:rPr>
        <w:t>Диалогическая речь</w:t>
      </w:r>
      <w:r>
        <w:rPr>
          <w:sz w:val="28"/>
        </w:rPr>
        <w:t xml:space="preserve"> (диалог–расспрос, диалог–обмен мнениями, диалог–волеизъявление) должна:</w:t>
      </w:r>
    </w:p>
    <w:p w:rsidR="003B793C" w:rsidRDefault="003B793C" w:rsidP="003B793C">
      <w:pPr>
        <w:jc w:val="both"/>
        <w:rPr>
          <w:sz w:val="28"/>
        </w:rPr>
      </w:pPr>
      <w:r>
        <w:rPr>
          <w:sz w:val="28"/>
        </w:rPr>
        <w:t>– адекватно реализовывать коммуникативные намерения;</w:t>
      </w:r>
    </w:p>
    <w:p w:rsidR="003B793C" w:rsidRDefault="003B793C" w:rsidP="003B793C">
      <w:pPr>
        <w:jc w:val="both"/>
        <w:rPr>
          <w:sz w:val="28"/>
        </w:rPr>
      </w:pPr>
      <w:r>
        <w:rPr>
          <w:sz w:val="28"/>
        </w:rPr>
        <w:t>– соответствовать языковым нормам функциональной сферы и ситуации общения (оф</w:t>
      </w:r>
      <w:r>
        <w:rPr>
          <w:sz w:val="28"/>
        </w:rPr>
        <w:t>и</w:t>
      </w:r>
      <w:r>
        <w:rPr>
          <w:sz w:val="28"/>
        </w:rPr>
        <w:t>циальной /неофициальной);</w:t>
      </w:r>
    </w:p>
    <w:p w:rsidR="003B793C" w:rsidRDefault="003B793C" w:rsidP="003B793C">
      <w:pPr>
        <w:jc w:val="both"/>
        <w:rPr>
          <w:sz w:val="28"/>
        </w:rPr>
      </w:pPr>
      <w:r>
        <w:rPr>
          <w:sz w:val="28"/>
        </w:rPr>
        <w:t>– отличаться реальной обращенностью к собеседнику;</w:t>
      </w:r>
    </w:p>
    <w:p w:rsidR="003B793C" w:rsidRDefault="003B793C" w:rsidP="003B793C">
      <w:pPr>
        <w:jc w:val="both"/>
        <w:rPr>
          <w:sz w:val="28"/>
        </w:rPr>
      </w:pPr>
      <w:r>
        <w:rPr>
          <w:sz w:val="28"/>
        </w:rPr>
        <w:t xml:space="preserve">– обладать структурными признаками диалогического общения (вступление в общение – перемена ролей – поддержание разговора - коррекция и </w:t>
      </w:r>
      <w:proofErr w:type="spellStart"/>
      <w:r>
        <w:rPr>
          <w:sz w:val="28"/>
        </w:rPr>
        <w:t>самокоррекция</w:t>
      </w:r>
      <w:proofErr w:type="spellEnd"/>
      <w:r>
        <w:rPr>
          <w:sz w:val="28"/>
        </w:rPr>
        <w:t xml:space="preserve"> – завершение б</w:t>
      </w:r>
      <w:r>
        <w:rPr>
          <w:sz w:val="28"/>
        </w:rPr>
        <w:t>е</w:t>
      </w:r>
      <w:r>
        <w:rPr>
          <w:sz w:val="28"/>
        </w:rPr>
        <w:t>седы).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sz w:val="28"/>
        </w:rPr>
        <w:t>Студенты до</w:t>
      </w:r>
      <w:r>
        <w:rPr>
          <w:iCs/>
          <w:sz w:val="28"/>
        </w:rPr>
        <w:t>лжны владеть различными ф</w:t>
      </w:r>
      <w:r>
        <w:rPr>
          <w:sz w:val="28"/>
        </w:rPr>
        <w:t>ункциональными типами диал</w:t>
      </w:r>
      <w:r>
        <w:rPr>
          <w:sz w:val="28"/>
        </w:rPr>
        <w:t>о</w:t>
      </w:r>
      <w:r>
        <w:rPr>
          <w:sz w:val="28"/>
        </w:rPr>
        <w:t>гических высказываний: односторонним диалогом-расспросом, двусторо</w:t>
      </w:r>
      <w:r>
        <w:rPr>
          <w:sz w:val="28"/>
        </w:rPr>
        <w:t>н</w:t>
      </w:r>
      <w:r>
        <w:rPr>
          <w:sz w:val="28"/>
        </w:rPr>
        <w:t>ним диалогом (варьирование коммуникативных ролей, поддержание разгов</w:t>
      </w:r>
      <w:r>
        <w:rPr>
          <w:sz w:val="28"/>
        </w:rPr>
        <w:t>о</w:t>
      </w:r>
      <w:r>
        <w:rPr>
          <w:sz w:val="28"/>
        </w:rPr>
        <w:t>ра, запрос дополнительной информации, обмен мнениями)</w:t>
      </w:r>
      <w:r w:rsidRPr="0095012A">
        <w:rPr>
          <w:sz w:val="28"/>
        </w:rPr>
        <w:t xml:space="preserve"> </w:t>
      </w:r>
      <w:r>
        <w:rPr>
          <w:sz w:val="28"/>
        </w:rPr>
        <w:t>и диалогами ко</w:t>
      </w:r>
      <w:r>
        <w:rPr>
          <w:sz w:val="28"/>
        </w:rPr>
        <w:t>м</w:t>
      </w:r>
      <w:r>
        <w:rPr>
          <w:sz w:val="28"/>
        </w:rPr>
        <w:t>бинированного типа. Диа</w:t>
      </w:r>
      <w:r>
        <w:rPr>
          <w:iCs/>
          <w:sz w:val="28"/>
        </w:rPr>
        <w:t>логи</w:t>
      </w:r>
      <w:r>
        <w:rPr>
          <w:sz w:val="28"/>
        </w:rPr>
        <w:t xml:space="preserve"> должны соответствовать </w:t>
      </w:r>
      <w:proofErr w:type="spellStart"/>
      <w:r>
        <w:rPr>
          <w:sz w:val="28"/>
        </w:rPr>
        <w:t>социокультурным</w:t>
      </w:r>
      <w:proofErr w:type="spellEnd"/>
      <w:r>
        <w:rPr>
          <w:sz w:val="28"/>
        </w:rPr>
        <w:t xml:space="preserve"> нормам поведения в официальной и неформальной ситу</w:t>
      </w:r>
      <w:r>
        <w:rPr>
          <w:sz w:val="28"/>
        </w:rPr>
        <w:t>а</w:t>
      </w:r>
      <w:r>
        <w:rPr>
          <w:sz w:val="28"/>
        </w:rPr>
        <w:t xml:space="preserve">циях общения: </w:t>
      </w:r>
    </w:p>
    <w:p w:rsidR="003B793C" w:rsidRDefault="003B793C" w:rsidP="003B793C">
      <w:pPr>
        <w:ind w:firstLine="397"/>
        <w:jc w:val="both"/>
        <w:rPr>
          <w:sz w:val="28"/>
        </w:rPr>
      </w:pPr>
      <w:proofErr w:type="spellStart"/>
      <w:r>
        <w:rPr>
          <w:i/>
          <w:sz w:val="28"/>
        </w:rPr>
        <w:t>Полилог</w:t>
      </w:r>
      <w:proofErr w:type="spellEnd"/>
      <w:r>
        <w:rPr>
          <w:i/>
          <w:sz w:val="28"/>
        </w:rPr>
        <w:t xml:space="preserve"> </w:t>
      </w:r>
      <w:r>
        <w:rPr>
          <w:sz w:val="28"/>
        </w:rPr>
        <w:t>– объединение говорящих в речевые группы не менее трех чел</w:t>
      </w:r>
      <w:r>
        <w:rPr>
          <w:sz w:val="28"/>
        </w:rPr>
        <w:t>о</w:t>
      </w:r>
      <w:r>
        <w:rPr>
          <w:sz w:val="28"/>
        </w:rPr>
        <w:t xml:space="preserve">век –  предполагает: </w:t>
      </w:r>
    </w:p>
    <w:p w:rsidR="003B793C" w:rsidRDefault="003B793C" w:rsidP="003B793C">
      <w:pPr>
        <w:jc w:val="both"/>
        <w:rPr>
          <w:sz w:val="28"/>
        </w:rPr>
      </w:pPr>
      <w:r>
        <w:rPr>
          <w:sz w:val="28"/>
        </w:rPr>
        <w:t>– умение выражать основные речевые функции в различных формах групп</w:t>
      </w:r>
      <w:r>
        <w:rPr>
          <w:sz w:val="28"/>
        </w:rPr>
        <w:t>о</w:t>
      </w:r>
      <w:r>
        <w:rPr>
          <w:sz w:val="28"/>
        </w:rPr>
        <w:t>вого общения (дискуссия, диспут, дебаты, обсуждение проектов, прения, круглый стол, творческая ма</w:t>
      </w:r>
      <w:r>
        <w:rPr>
          <w:sz w:val="28"/>
        </w:rPr>
        <w:t>с</w:t>
      </w:r>
      <w:r>
        <w:rPr>
          <w:sz w:val="28"/>
        </w:rPr>
        <w:t>терская);</w:t>
      </w:r>
    </w:p>
    <w:p w:rsidR="003B793C" w:rsidRDefault="003B793C" w:rsidP="003B793C">
      <w:pPr>
        <w:jc w:val="both"/>
        <w:rPr>
          <w:sz w:val="28"/>
        </w:rPr>
      </w:pPr>
      <w:r>
        <w:rPr>
          <w:sz w:val="28"/>
        </w:rPr>
        <w:t>– владение стратегией и тактикой общения в группе.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sz w:val="28"/>
        </w:rPr>
        <w:t>Групповая работа целесообразна там, где требуется коллективный разум, взаимопомощь, творчество. Студенты должны уметь высказать свое мнение по актуальной проблеме, выслушать собеседника, принять или не принять его то</w:t>
      </w:r>
      <w:r>
        <w:rPr>
          <w:sz w:val="28"/>
        </w:rPr>
        <w:t>ч</w:t>
      </w:r>
      <w:r>
        <w:rPr>
          <w:sz w:val="28"/>
        </w:rPr>
        <w:t>ку зрения, адекватно реагировать на его слова.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sz w:val="28"/>
        </w:rPr>
        <w:t>Студенты должны также уметь вести беседу в различных ситуациях о</w:t>
      </w:r>
      <w:r>
        <w:rPr>
          <w:sz w:val="28"/>
        </w:rPr>
        <w:t>б</w:t>
      </w:r>
      <w:r>
        <w:rPr>
          <w:sz w:val="28"/>
        </w:rPr>
        <w:t xml:space="preserve">щения, принимать участие в дискуссиях и в процессе совместного решения </w:t>
      </w:r>
      <w:r>
        <w:rPr>
          <w:sz w:val="28"/>
        </w:rPr>
        <w:lastRenderedPageBreak/>
        <w:t>проблем. Они должны включать в диалоги развернутые высказывания мон</w:t>
      </w:r>
      <w:r>
        <w:rPr>
          <w:sz w:val="28"/>
        </w:rPr>
        <w:t>о</w:t>
      </w:r>
      <w:r>
        <w:rPr>
          <w:sz w:val="28"/>
        </w:rPr>
        <w:t>логического характера. Высказывания каждого собеседника должны соде</w:t>
      </w:r>
      <w:r>
        <w:rPr>
          <w:sz w:val="28"/>
        </w:rPr>
        <w:t>р</w:t>
      </w:r>
      <w:r>
        <w:rPr>
          <w:sz w:val="28"/>
        </w:rPr>
        <w:t>жать не менее 15 реплик, разнообразных по употреблению словаря, структур предлож</w:t>
      </w:r>
      <w:r>
        <w:rPr>
          <w:sz w:val="28"/>
        </w:rPr>
        <w:t>е</w:t>
      </w:r>
      <w:r>
        <w:rPr>
          <w:sz w:val="28"/>
        </w:rPr>
        <w:t>ния и видовременных форм глагола.</w:t>
      </w:r>
    </w:p>
    <w:p w:rsidR="003B793C" w:rsidRDefault="003B793C" w:rsidP="003B793C">
      <w:pPr>
        <w:ind w:firstLine="397"/>
        <w:jc w:val="both"/>
        <w:rPr>
          <w:sz w:val="28"/>
        </w:rPr>
      </w:pPr>
    </w:p>
    <w:p w:rsidR="003B793C" w:rsidRDefault="003B793C" w:rsidP="003B793C">
      <w:pPr>
        <w:ind w:firstLine="397"/>
        <w:jc w:val="center"/>
        <w:rPr>
          <w:iCs/>
          <w:sz w:val="28"/>
        </w:rPr>
      </w:pPr>
      <w:r w:rsidRPr="00506E76">
        <w:rPr>
          <w:b/>
          <w:bCs/>
          <w:sz w:val="28"/>
          <w:szCs w:val="28"/>
          <w:lang w:val="en-US"/>
        </w:rPr>
        <w:t>II</w:t>
      </w:r>
      <w:r w:rsidRPr="00506E76">
        <w:rPr>
          <w:b/>
          <w:bCs/>
          <w:sz w:val="28"/>
          <w:szCs w:val="28"/>
        </w:rPr>
        <w:t xml:space="preserve">. </w:t>
      </w:r>
      <w:r>
        <w:rPr>
          <w:b/>
          <w:bCs/>
          <w:iCs/>
          <w:sz w:val="28"/>
        </w:rPr>
        <w:t>ЧТЕНИЕ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sz w:val="28"/>
        </w:rPr>
        <w:t>На 2 курсе обучение чтению проводится с целью дальнейшего развития навыков и умений смыслового восприятия письменного текста.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sz w:val="28"/>
        </w:rPr>
        <w:t>Практикуются ознакомительное, изучающее, просмотровое, поисковое и самостоятельное  чтение художественных прои</w:t>
      </w:r>
      <w:r>
        <w:rPr>
          <w:sz w:val="28"/>
        </w:rPr>
        <w:t>з</w:t>
      </w:r>
      <w:r>
        <w:rPr>
          <w:sz w:val="28"/>
        </w:rPr>
        <w:t>ведений.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sz w:val="28"/>
        </w:rPr>
        <w:t xml:space="preserve">В процессе </w:t>
      </w:r>
      <w:r>
        <w:rPr>
          <w:i/>
          <w:iCs/>
          <w:sz w:val="28"/>
        </w:rPr>
        <w:t xml:space="preserve">ознакомительного чтения </w:t>
      </w:r>
      <w:r>
        <w:rPr>
          <w:sz w:val="28"/>
        </w:rPr>
        <w:t xml:space="preserve">студенты должны уметь читать про себя (без словаря) с общим охватом </w:t>
      </w:r>
      <w:proofErr w:type="gramStart"/>
      <w:r>
        <w:rPr>
          <w:sz w:val="28"/>
        </w:rPr>
        <w:t>содержания</w:t>
      </w:r>
      <w:proofErr w:type="gramEnd"/>
      <w:r>
        <w:rPr>
          <w:sz w:val="28"/>
        </w:rPr>
        <w:t xml:space="preserve"> впервые предъявляемые а</w:t>
      </w:r>
      <w:r>
        <w:rPr>
          <w:sz w:val="28"/>
        </w:rPr>
        <w:t>у</w:t>
      </w:r>
      <w:r>
        <w:rPr>
          <w:sz w:val="28"/>
        </w:rPr>
        <w:t xml:space="preserve">тентичные тексты, содержащие до 8% незнакомых слов. Объем текста – 2500 </w:t>
      </w:r>
      <w:proofErr w:type="spellStart"/>
      <w:r>
        <w:rPr>
          <w:sz w:val="28"/>
        </w:rPr>
        <w:t>п.зн</w:t>
      </w:r>
      <w:proofErr w:type="spellEnd"/>
      <w:r>
        <w:rPr>
          <w:sz w:val="28"/>
        </w:rPr>
        <w:t>.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sz w:val="28"/>
        </w:rPr>
        <w:t xml:space="preserve"> В процессе </w:t>
      </w:r>
      <w:r>
        <w:rPr>
          <w:i/>
          <w:iCs/>
          <w:sz w:val="28"/>
        </w:rPr>
        <w:t>изучающего чтения</w:t>
      </w:r>
      <w:r>
        <w:rPr>
          <w:sz w:val="28"/>
        </w:rPr>
        <w:t xml:space="preserve"> студенты должны уметь читать ауте</w:t>
      </w:r>
      <w:r>
        <w:rPr>
          <w:sz w:val="28"/>
        </w:rPr>
        <w:t>н</w:t>
      </w:r>
      <w:r>
        <w:rPr>
          <w:sz w:val="28"/>
        </w:rPr>
        <w:t xml:space="preserve">тичные тексты, содержащие до 6% незнакомых слов, с максимально полным и точным пониманием основного содержания, используя при необходимости двуязычный словарь. Объем текста – до 1500 </w:t>
      </w:r>
      <w:proofErr w:type="spellStart"/>
      <w:r>
        <w:rPr>
          <w:sz w:val="28"/>
        </w:rPr>
        <w:t>п.зн</w:t>
      </w:r>
      <w:proofErr w:type="spellEnd"/>
      <w:r>
        <w:rPr>
          <w:sz w:val="28"/>
        </w:rPr>
        <w:t>.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i/>
          <w:iCs/>
          <w:sz w:val="28"/>
        </w:rPr>
        <w:t xml:space="preserve">Просмотровое чтение </w:t>
      </w:r>
      <w:r>
        <w:rPr>
          <w:sz w:val="28"/>
        </w:rPr>
        <w:t>ориентировано на получение общего представл</w:t>
      </w:r>
      <w:r>
        <w:rPr>
          <w:sz w:val="28"/>
        </w:rPr>
        <w:t>е</w:t>
      </w:r>
      <w:r>
        <w:rPr>
          <w:sz w:val="28"/>
        </w:rPr>
        <w:t>ния о читаемом материале. Просмотрев те</w:t>
      </w:r>
      <w:proofErr w:type="gramStart"/>
      <w:r>
        <w:rPr>
          <w:sz w:val="28"/>
        </w:rPr>
        <w:t>кст пр</w:t>
      </w:r>
      <w:proofErr w:type="gramEnd"/>
      <w:r>
        <w:rPr>
          <w:sz w:val="28"/>
        </w:rPr>
        <w:t>агматического характера, студенты должны уметь выбрать интересующую их информацию с це</w:t>
      </w:r>
      <w:r>
        <w:rPr>
          <w:sz w:val="28"/>
          <w:szCs w:val="28"/>
        </w:rPr>
        <w:t>лью получения</w:t>
      </w:r>
      <w:r>
        <w:rPr>
          <w:sz w:val="28"/>
        </w:rPr>
        <w:t xml:space="preserve"> общего представления об их содержании.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i/>
          <w:iCs/>
          <w:sz w:val="28"/>
        </w:rPr>
        <w:t xml:space="preserve">Поисковое </w:t>
      </w:r>
      <w:r>
        <w:rPr>
          <w:sz w:val="28"/>
        </w:rPr>
        <w:t>чтение</w:t>
      </w:r>
      <w:r>
        <w:rPr>
          <w:i/>
          <w:iCs/>
          <w:sz w:val="28"/>
        </w:rPr>
        <w:t xml:space="preserve"> </w:t>
      </w:r>
      <w:r>
        <w:rPr>
          <w:sz w:val="28"/>
        </w:rPr>
        <w:t>имеет целью получить  определенную информацию в професси</w:t>
      </w:r>
      <w:r>
        <w:rPr>
          <w:sz w:val="28"/>
        </w:rPr>
        <w:t>о</w:t>
      </w:r>
      <w:r>
        <w:rPr>
          <w:sz w:val="28"/>
        </w:rPr>
        <w:t>нально-ориентированных  текстах.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sz w:val="28"/>
        </w:rPr>
        <w:t xml:space="preserve">Целью </w:t>
      </w:r>
      <w:r>
        <w:rPr>
          <w:i/>
          <w:iCs/>
          <w:sz w:val="28"/>
        </w:rPr>
        <w:t>самостоятельного</w:t>
      </w:r>
      <w:r>
        <w:rPr>
          <w:sz w:val="28"/>
        </w:rPr>
        <w:t xml:space="preserve"> чтения на втором этапе обучения является овладение студентами навыком чтения оригинальной художественной литер</w:t>
      </w:r>
      <w:r>
        <w:rPr>
          <w:sz w:val="28"/>
        </w:rPr>
        <w:t>а</w:t>
      </w:r>
      <w:r>
        <w:rPr>
          <w:sz w:val="28"/>
        </w:rPr>
        <w:t>туры с пос</w:t>
      </w:r>
      <w:r>
        <w:rPr>
          <w:sz w:val="28"/>
          <w:szCs w:val="28"/>
        </w:rPr>
        <w:t>ледующей</w:t>
      </w:r>
      <w:r>
        <w:rPr>
          <w:sz w:val="28"/>
        </w:rPr>
        <w:t xml:space="preserve"> интерпретацией. На 2 курсе студенты читают новеллы, рассказы и повести  авторов </w:t>
      </w:r>
      <w:r>
        <w:rPr>
          <w:sz w:val="28"/>
          <w:lang w:val="en-US"/>
        </w:rPr>
        <w:t>XIX</w:t>
      </w:r>
      <w:r>
        <w:rPr>
          <w:sz w:val="28"/>
        </w:rPr>
        <w:t xml:space="preserve"> -</w:t>
      </w:r>
      <w:r>
        <w:rPr>
          <w:sz w:val="28"/>
          <w:lang w:val="en-US"/>
        </w:rPr>
        <w:t>XX</w:t>
      </w:r>
      <w:r>
        <w:rPr>
          <w:sz w:val="28"/>
        </w:rPr>
        <w:t xml:space="preserve"> вв. Объем – 12-15 страниц в неделю. 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sz w:val="28"/>
        </w:rPr>
        <w:t>Учебным материалом для практики того или иного вида чтения являются:</w:t>
      </w:r>
    </w:p>
    <w:p w:rsidR="003B793C" w:rsidRDefault="003B793C" w:rsidP="003B793C">
      <w:pPr>
        <w:jc w:val="both"/>
      </w:pPr>
      <w:r w:rsidRPr="001751F8">
        <w:rPr>
          <w:sz w:val="28"/>
          <w:szCs w:val="28"/>
        </w:rPr>
        <w:t>тексты основной программы обучения, дополнительные тексты страноведч</w:t>
      </w:r>
      <w:r w:rsidRPr="001751F8">
        <w:rPr>
          <w:sz w:val="28"/>
          <w:szCs w:val="28"/>
        </w:rPr>
        <w:t>е</w:t>
      </w:r>
      <w:r w:rsidRPr="001751F8">
        <w:rPr>
          <w:sz w:val="28"/>
          <w:szCs w:val="28"/>
        </w:rPr>
        <w:t>ского и культурологического характера, соотнесенные с программой 2 курса, о</w:t>
      </w:r>
      <w:r>
        <w:rPr>
          <w:sz w:val="28"/>
        </w:rPr>
        <w:t>трывки из художественной прозы,  журнальные и газетные статьи,  реклама и объявления.</w:t>
      </w:r>
    </w:p>
    <w:p w:rsidR="003B793C" w:rsidRDefault="003B793C" w:rsidP="003B793C">
      <w:pPr>
        <w:jc w:val="both"/>
        <w:rPr>
          <w:bCs/>
          <w:iCs/>
          <w:snapToGrid w:val="0"/>
        </w:rPr>
      </w:pPr>
    </w:p>
    <w:p w:rsidR="003B793C" w:rsidRDefault="003B793C" w:rsidP="003B793C">
      <w:pPr>
        <w:pStyle w:val="11"/>
        <w:rPr>
          <w:bCs/>
          <w:iCs/>
          <w:snapToGrid w:val="0"/>
        </w:rPr>
      </w:pPr>
      <w:r>
        <w:rPr>
          <w:iCs/>
          <w:snapToGrid w:val="0"/>
        </w:rPr>
        <w:t>ПИСЬМО</w:t>
      </w:r>
    </w:p>
    <w:p w:rsidR="003B793C" w:rsidRDefault="003B793C" w:rsidP="003B793C">
      <w:pPr>
        <w:pStyle w:val="a5"/>
        <w:ind w:firstLine="397"/>
        <w:rPr>
          <w:sz w:val="28"/>
        </w:rPr>
      </w:pPr>
      <w:r>
        <w:rPr>
          <w:sz w:val="28"/>
        </w:rPr>
        <w:t xml:space="preserve">Студент 2 курса должен уметь </w:t>
      </w:r>
      <w:proofErr w:type="spellStart"/>
      <w:r>
        <w:rPr>
          <w:sz w:val="28"/>
        </w:rPr>
        <w:t>орфографически</w:t>
      </w:r>
      <w:proofErr w:type="spellEnd"/>
      <w:r>
        <w:rPr>
          <w:sz w:val="28"/>
        </w:rPr>
        <w:t xml:space="preserve"> и пунктуационно пр</w:t>
      </w:r>
      <w:r>
        <w:rPr>
          <w:sz w:val="28"/>
        </w:rPr>
        <w:t>а</w:t>
      </w:r>
      <w:r>
        <w:rPr>
          <w:sz w:val="28"/>
        </w:rPr>
        <w:t>ви</w:t>
      </w:r>
      <w:r>
        <w:rPr>
          <w:iCs/>
          <w:sz w:val="28"/>
        </w:rPr>
        <w:t>льно</w:t>
      </w:r>
      <w:r>
        <w:rPr>
          <w:sz w:val="28"/>
        </w:rPr>
        <w:t xml:space="preserve"> писать различные виды диктантов (орфографический, свободный, творческий) в пределах лексического миним</w:t>
      </w:r>
      <w:r>
        <w:rPr>
          <w:sz w:val="28"/>
        </w:rPr>
        <w:t>у</w:t>
      </w:r>
      <w:r>
        <w:rPr>
          <w:sz w:val="28"/>
        </w:rPr>
        <w:t xml:space="preserve">ма 1-2 курсов. </w:t>
      </w:r>
    </w:p>
    <w:p w:rsidR="003B793C" w:rsidRDefault="003B793C" w:rsidP="003B793C">
      <w:pPr>
        <w:pStyle w:val="a5"/>
        <w:ind w:firstLine="397"/>
        <w:rPr>
          <w:sz w:val="28"/>
        </w:rPr>
      </w:pPr>
      <w:r>
        <w:rPr>
          <w:sz w:val="28"/>
        </w:rPr>
        <w:t>Обучение письму на 2 курсе направлено на совершенствование навыков и развитие  умений продуктивного письма.</w:t>
      </w:r>
    </w:p>
    <w:p w:rsidR="003B793C" w:rsidRDefault="003B793C" w:rsidP="003B793C">
      <w:pPr>
        <w:pStyle w:val="23"/>
        <w:ind w:firstLine="397"/>
        <w:rPr>
          <w:sz w:val="28"/>
        </w:rPr>
      </w:pPr>
      <w:r>
        <w:rPr>
          <w:sz w:val="28"/>
        </w:rPr>
        <w:t>Репродуктивные и продуктивные типы письма следующие:</w:t>
      </w:r>
    </w:p>
    <w:p w:rsidR="003B793C" w:rsidRDefault="003B793C" w:rsidP="003B793C">
      <w:pPr>
        <w:jc w:val="both"/>
        <w:rPr>
          <w:sz w:val="28"/>
        </w:rPr>
      </w:pPr>
      <w:r>
        <w:rPr>
          <w:sz w:val="28"/>
        </w:rPr>
        <w:t>– заполнение формуляра или анкеты;</w:t>
      </w:r>
    </w:p>
    <w:p w:rsidR="003B793C" w:rsidRDefault="003B793C" w:rsidP="003B793C">
      <w:pPr>
        <w:jc w:val="both"/>
        <w:rPr>
          <w:sz w:val="28"/>
        </w:rPr>
      </w:pPr>
      <w:r>
        <w:rPr>
          <w:sz w:val="28"/>
        </w:rPr>
        <w:t>– написание личного письма;</w:t>
      </w:r>
    </w:p>
    <w:p w:rsidR="003B793C" w:rsidRDefault="003B793C" w:rsidP="003B793C">
      <w:pPr>
        <w:jc w:val="both"/>
        <w:rPr>
          <w:sz w:val="28"/>
        </w:rPr>
      </w:pPr>
      <w:r>
        <w:rPr>
          <w:sz w:val="28"/>
        </w:rPr>
        <w:lastRenderedPageBreak/>
        <w:t>– краткое изложение прочитанного или прослушанного материала (</w:t>
      </w:r>
      <w:r>
        <w:rPr>
          <w:sz w:val="28"/>
          <w:lang w:val="it-IT"/>
        </w:rPr>
        <w:t>r</w:t>
      </w:r>
      <w:proofErr w:type="spellStart"/>
      <w:r w:rsidRPr="0097544D">
        <w:rPr>
          <w:sz w:val="28"/>
        </w:rPr>
        <w:t>é</w:t>
      </w:r>
      <w:proofErr w:type="spellEnd"/>
      <w:r>
        <w:rPr>
          <w:sz w:val="28"/>
          <w:lang w:val="it-IT"/>
        </w:rPr>
        <w:t>sum</w:t>
      </w:r>
      <w:proofErr w:type="spellStart"/>
      <w:r w:rsidRPr="0097544D">
        <w:rPr>
          <w:sz w:val="28"/>
        </w:rPr>
        <w:t>é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compte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rendu</w:t>
      </w:r>
      <w:proofErr w:type="spellEnd"/>
      <w:r>
        <w:rPr>
          <w:sz w:val="28"/>
        </w:rPr>
        <w:t>);</w:t>
      </w:r>
    </w:p>
    <w:p w:rsidR="003B793C" w:rsidRDefault="003B793C" w:rsidP="003B793C">
      <w:pPr>
        <w:jc w:val="both"/>
        <w:rPr>
          <w:sz w:val="28"/>
        </w:rPr>
      </w:pPr>
      <w:r>
        <w:rPr>
          <w:sz w:val="28"/>
        </w:rPr>
        <w:t>– описание личности, событий;</w:t>
      </w:r>
    </w:p>
    <w:p w:rsidR="003B793C" w:rsidRDefault="003B793C" w:rsidP="003B793C">
      <w:pPr>
        <w:jc w:val="both"/>
        <w:rPr>
          <w:sz w:val="28"/>
        </w:rPr>
      </w:pPr>
      <w:r>
        <w:rPr>
          <w:sz w:val="28"/>
        </w:rPr>
        <w:t>– сочинение на основе изученного материала и на свободную тему.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sz w:val="28"/>
        </w:rPr>
        <w:t>К письму, как к продуктивному виду речевой деятельности, предъявляются требов</w:t>
      </w:r>
      <w:r>
        <w:rPr>
          <w:sz w:val="28"/>
        </w:rPr>
        <w:t>а</w:t>
      </w:r>
      <w:r>
        <w:rPr>
          <w:sz w:val="28"/>
        </w:rPr>
        <w:t>ния логичности, последовательности, связности.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sz w:val="28"/>
        </w:rPr>
        <w:t xml:space="preserve">Нормы владения письменной речью: 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sz w:val="28"/>
        </w:rPr>
        <w:t>Диктант – до 160 значимых слов.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sz w:val="28"/>
        </w:rPr>
        <w:t xml:space="preserve">Изложение. Объем прочитанного текста – до 2500 </w:t>
      </w:r>
      <w:proofErr w:type="spellStart"/>
      <w:r>
        <w:rPr>
          <w:sz w:val="28"/>
        </w:rPr>
        <w:t>п.зн</w:t>
      </w:r>
      <w:proofErr w:type="spellEnd"/>
      <w:r>
        <w:rPr>
          <w:sz w:val="28"/>
        </w:rPr>
        <w:t>.</w:t>
      </w:r>
      <w:r w:rsidRPr="00C375B0">
        <w:rPr>
          <w:sz w:val="28"/>
        </w:rPr>
        <w:t xml:space="preserve"> 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sz w:val="28"/>
        </w:rPr>
        <w:t>Сочинение – не менее 1,5 страниц рукописного текста.</w:t>
      </w:r>
    </w:p>
    <w:p w:rsidR="003B793C" w:rsidRDefault="003B793C" w:rsidP="003B793C">
      <w:pPr>
        <w:ind w:firstLine="397"/>
        <w:jc w:val="both"/>
        <w:rPr>
          <w:sz w:val="28"/>
        </w:rPr>
      </w:pPr>
    </w:p>
    <w:p w:rsidR="003B793C" w:rsidRDefault="003B793C" w:rsidP="003B793C">
      <w:pPr>
        <w:ind w:firstLine="397"/>
        <w:jc w:val="center"/>
      </w:pPr>
      <w:r>
        <w:rPr>
          <w:b/>
          <w:bCs/>
          <w:sz w:val="28"/>
        </w:rPr>
        <w:t>ПЕРЕВОД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sz w:val="28"/>
        </w:rPr>
        <w:t>На 2 курсе  совершенствуются  навыки и умения двустороннего  устного и письменного переводов для закрепления лексики и конструкции фразы. Значительное место уделяется грамматическим явлениям, которые отсутствуют в русском языке. Практикуются следующие виды перев</w:t>
      </w:r>
      <w:r>
        <w:rPr>
          <w:sz w:val="28"/>
        </w:rPr>
        <w:t>о</w:t>
      </w:r>
      <w:r>
        <w:rPr>
          <w:sz w:val="28"/>
        </w:rPr>
        <w:t>да:</w:t>
      </w:r>
    </w:p>
    <w:p w:rsidR="003B793C" w:rsidRDefault="003B793C" w:rsidP="003B793C">
      <w:pPr>
        <w:jc w:val="both"/>
        <w:rPr>
          <w:sz w:val="28"/>
        </w:rPr>
      </w:pPr>
      <w:r>
        <w:rPr>
          <w:sz w:val="28"/>
        </w:rPr>
        <w:t xml:space="preserve">– </w:t>
      </w:r>
      <w:proofErr w:type="spellStart"/>
      <w:r>
        <w:rPr>
          <w:sz w:val="28"/>
        </w:rPr>
        <w:t>абзацно-фразовый</w:t>
      </w:r>
      <w:proofErr w:type="spellEnd"/>
      <w:r>
        <w:rPr>
          <w:sz w:val="28"/>
        </w:rPr>
        <w:t xml:space="preserve"> (последовательный) перевод текста на слух;</w:t>
      </w:r>
    </w:p>
    <w:p w:rsidR="003B793C" w:rsidRDefault="003B793C" w:rsidP="003B793C">
      <w:pPr>
        <w:jc w:val="both"/>
        <w:rPr>
          <w:sz w:val="28"/>
        </w:rPr>
      </w:pPr>
      <w:r>
        <w:rPr>
          <w:sz w:val="28"/>
        </w:rPr>
        <w:t>– выборочный перевод (после беглого предварительного ознакомления) с французск</w:t>
      </w:r>
      <w:r>
        <w:rPr>
          <w:sz w:val="28"/>
        </w:rPr>
        <w:t>о</w:t>
      </w:r>
      <w:r>
        <w:rPr>
          <w:sz w:val="28"/>
        </w:rPr>
        <w:t>го на русский язык  художественного текста;</w:t>
      </w:r>
    </w:p>
    <w:p w:rsidR="003B793C" w:rsidRDefault="003B793C" w:rsidP="003B793C">
      <w:pPr>
        <w:jc w:val="both"/>
        <w:rPr>
          <w:sz w:val="28"/>
        </w:rPr>
      </w:pPr>
      <w:r>
        <w:rPr>
          <w:sz w:val="28"/>
        </w:rPr>
        <w:t>– перевод с листа без подготовки.</w:t>
      </w:r>
    </w:p>
    <w:p w:rsidR="003B793C" w:rsidRDefault="003B793C" w:rsidP="003B793C">
      <w:pPr>
        <w:jc w:val="both"/>
        <w:rPr>
          <w:sz w:val="28"/>
        </w:rPr>
      </w:pPr>
    </w:p>
    <w:p w:rsidR="003B793C" w:rsidRDefault="003B793C" w:rsidP="003B793C">
      <w:pPr>
        <w:jc w:val="both"/>
      </w:pPr>
    </w:p>
    <w:p w:rsidR="003B793C" w:rsidRDefault="003B793C" w:rsidP="003B793C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ЯЗЫКОВЫЕ АСПЕКТЫ</w:t>
      </w:r>
    </w:p>
    <w:p w:rsidR="003B793C" w:rsidRDefault="003B793C" w:rsidP="003B793C">
      <w:pPr>
        <w:pStyle w:val="11"/>
        <w:rPr>
          <w:bCs/>
        </w:rPr>
      </w:pPr>
    </w:p>
    <w:p w:rsidR="003B793C" w:rsidRDefault="003B793C" w:rsidP="003B793C">
      <w:pPr>
        <w:pStyle w:val="11"/>
        <w:rPr>
          <w:bCs/>
        </w:rPr>
      </w:pPr>
      <w:r>
        <w:rPr>
          <w:bCs/>
        </w:rPr>
        <w:t>ФОНЕТИКА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sz w:val="28"/>
        </w:rPr>
        <w:t>Целью обучения практической фонетике на 2 курсе является дальнейшее совершенс</w:t>
      </w:r>
      <w:r>
        <w:rPr>
          <w:sz w:val="28"/>
        </w:rPr>
        <w:t>т</w:t>
      </w:r>
      <w:r>
        <w:rPr>
          <w:sz w:val="28"/>
        </w:rPr>
        <w:t>вование произносительных навыков на основе сознательно-сопоставительного анализа и имитации, п</w:t>
      </w:r>
      <w:r>
        <w:rPr>
          <w:sz w:val="28"/>
        </w:rPr>
        <w:t>у</w:t>
      </w:r>
      <w:r>
        <w:rPr>
          <w:sz w:val="28"/>
        </w:rPr>
        <w:t>тем максимального приближения к оригинальным моделям.</w:t>
      </w:r>
    </w:p>
    <w:p w:rsidR="003B793C" w:rsidRDefault="003B793C" w:rsidP="003B793C">
      <w:pPr>
        <w:pStyle w:val="21"/>
        <w:ind w:firstLine="397"/>
        <w:jc w:val="both"/>
      </w:pPr>
      <w:r>
        <w:t>В качестве таких моделей выступают высказывания и их части, диалог</w:t>
      </w:r>
      <w:r>
        <w:t>и</w:t>
      </w:r>
      <w:r>
        <w:t>ческие единства и абзацы монологических текстов, завершенные тексты. К</w:t>
      </w:r>
      <w:r>
        <w:t>о</w:t>
      </w:r>
      <w:r>
        <w:t>нечный этап обучения предполагает активное продуцирование изученных фонетических явлений в соответствии с условиями и целями речевого общ</w:t>
      </w:r>
      <w:r>
        <w:t>е</w:t>
      </w:r>
      <w:r>
        <w:t>ния.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sz w:val="28"/>
        </w:rPr>
        <w:t>В ходе учебного процесса все фонетические явления объясняются, сопо</w:t>
      </w:r>
      <w:r>
        <w:rPr>
          <w:sz w:val="28"/>
        </w:rPr>
        <w:t>с</w:t>
      </w:r>
      <w:r>
        <w:rPr>
          <w:sz w:val="28"/>
        </w:rPr>
        <w:t>тавляются с фонетическими явлениями родного языка обучающихся и отр</w:t>
      </w:r>
      <w:r>
        <w:rPr>
          <w:sz w:val="28"/>
        </w:rPr>
        <w:t>а</w:t>
      </w:r>
      <w:r>
        <w:rPr>
          <w:sz w:val="28"/>
        </w:rPr>
        <w:t>батываются в системах репродуктивных и коммуникативных упражнений. Изучаются просодические особенности связных текстов, включая образцы публичной речи, художественной прозы и п</w:t>
      </w:r>
      <w:r>
        <w:rPr>
          <w:sz w:val="28"/>
        </w:rPr>
        <w:t>о</w:t>
      </w:r>
      <w:r>
        <w:rPr>
          <w:sz w:val="28"/>
        </w:rPr>
        <w:t>эзии.</w:t>
      </w:r>
    </w:p>
    <w:p w:rsidR="003B793C" w:rsidRDefault="003B793C" w:rsidP="003B793C">
      <w:pPr>
        <w:spacing w:before="160" w:after="80"/>
        <w:ind w:firstLine="397"/>
        <w:jc w:val="center"/>
        <w:rPr>
          <w:b/>
          <w:iCs/>
          <w:sz w:val="28"/>
        </w:rPr>
      </w:pPr>
      <w:r>
        <w:rPr>
          <w:b/>
          <w:iCs/>
          <w:sz w:val="28"/>
        </w:rPr>
        <w:t>ЛЕКСИКА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sz w:val="28"/>
        </w:rPr>
        <w:t>Целью обучения лексике является продолжение формирования активного словарного запаса (до 2500 слов, включая лексические единицы, усв</w:t>
      </w:r>
      <w:r>
        <w:rPr>
          <w:sz w:val="28"/>
        </w:rPr>
        <w:t>о</w:t>
      </w:r>
      <w:r>
        <w:rPr>
          <w:sz w:val="28"/>
        </w:rPr>
        <w:t>енные  на 1курсе), позволяющего осуществлять полноценную речевую деятел</w:t>
      </w:r>
      <w:r>
        <w:rPr>
          <w:sz w:val="28"/>
        </w:rPr>
        <w:t>ь</w:t>
      </w:r>
      <w:r>
        <w:rPr>
          <w:sz w:val="28"/>
        </w:rPr>
        <w:t xml:space="preserve">ность при говорении, чтении, письме и </w:t>
      </w:r>
      <w:proofErr w:type="spellStart"/>
      <w:r>
        <w:rPr>
          <w:sz w:val="28"/>
        </w:rPr>
        <w:t>аудировании</w:t>
      </w:r>
      <w:proofErr w:type="spellEnd"/>
      <w:r>
        <w:rPr>
          <w:sz w:val="28"/>
        </w:rPr>
        <w:t xml:space="preserve"> в рамках тем учебной </w:t>
      </w:r>
      <w:r>
        <w:rPr>
          <w:sz w:val="28"/>
        </w:rPr>
        <w:lastRenderedPageBreak/>
        <w:t>пр</w:t>
      </w:r>
      <w:r>
        <w:rPr>
          <w:sz w:val="28"/>
        </w:rPr>
        <w:t>о</w:t>
      </w:r>
      <w:r>
        <w:rPr>
          <w:sz w:val="28"/>
        </w:rPr>
        <w:t>граммы 2 курса. Ядро активной лексики дополняется рецептивным словарем, кот</w:t>
      </w:r>
      <w:r>
        <w:rPr>
          <w:sz w:val="28"/>
        </w:rPr>
        <w:t>о</w:t>
      </w:r>
      <w:r>
        <w:rPr>
          <w:sz w:val="28"/>
        </w:rPr>
        <w:t>рый формируется на протяжении всего курса обучения.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sz w:val="28"/>
        </w:rPr>
        <w:t>Основной тематический словарь представлен в виде лексико-семантических групп, что способствует лучшему запоминанию слов.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sz w:val="28"/>
        </w:rPr>
        <w:t>Овладение активной лексикой предполагает:</w:t>
      </w:r>
    </w:p>
    <w:p w:rsidR="003B793C" w:rsidRDefault="003B793C" w:rsidP="003B793C">
      <w:pPr>
        <w:jc w:val="both"/>
        <w:rPr>
          <w:sz w:val="28"/>
        </w:rPr>
      </w:pPr>
      <w:r>
        <w:rPr>
          <w:sz w:val="28"/>
        </w:rPr>
        <w:t>– усвоение графической и звуковой формы слова;</w:t>
      </w:r>
    </w:p>
    <w:p w:rsidR="003B793C" w:rsidRDefault="003B793C" w:rsidP="003B793C">
      <w:pPr>
        <w:pStyle w:val="31"/>
      </w:pPr>
      <w:r>
        <w:t xml:space="preserve">– </w:t>
      </w:r>
      <w:proofErr w:type="spellStart"/>
      <w:r>
        <w:t>семантизацию</w:t>
      </w:r>
      <w:proofErr w:type="spellEnd"/>
      <w:r>
        <w:t xml:space="preserve"> слова с помощью толкования, объяснения его значения (</w:t>
      </w:r>
      <w:proofErr w:type="spellStart"/>
      <w:r>
        <w:t>бесперево</w:t>
      </w:r>
      <w:r>
        <w:t>д</w:t>
      </w:r>
      <w:r>
        <w:t>ный</w:t>
      </w:r>
      <w:proofErr w:type="spellEnd"/>
      <w:r>
        <w:t xml:space="preserve">  или переводный способы);</w:t>
      </w:r>
    </w:p>
    <w:p w:rsidR="003B793C" w:rsidRDefault="003B793C" w:rsidP="003B793C">
      <w:pPr>
        <w:jc w:val="both"/>
        <w:rPr>
          <w:sz w:val="28"/>
        </w:rPr>
      </w:pPr>
      <w:r>
        <w:rPr>
          <w:sz w:val="28"/>
        </w:rPr>
        <w:t xml:space="preserve">– </w:t>
      </w:r>
      <w:proofErr w:type="spellStart"/>
      <w:r>
        <w:rPr>
          <w:sz w:val="28"/>
        </w:rPr>
        <w:t>контекстуализацию</w:t>
      </w:r>
      <w:proofErr w:type="spellEnd"/>
      <w:r>
        <w:rPr>
          <w:sz w:val="28"/>
        </w:rPr>
        <w:t xml:space="preserve"> слова через примеры;</w:t>
      </w:r>
    </w:p>
    <w:p w:rsidR="003B793C" w:rsidRDefault="003B793C" w:rsidP="003B793C">
      <w:pPr>
        <w:jc w:val="both"/>
        <w:rPr>
          <w:sz w:val="28"/>
        </w:rPr>
      </w:pPr>
      <w:r>
        <w:rPr>
          <w:sz w:val="28"/>
        </w:rPr>
        <w:t>– автоматизацию использования словаря в условиях многократного комб</w:t>
      </w:r>
      <w:r>
        <w:rPr>
          <w:sz w:val="28"/>
        </w:rPr>
        <w:t>и</w:t>
      </w:r>
      <w:r>
        <w:rPr>
          <w:sz w:val="28"/>
        </w:rPr>
        <w:t>нирования языкового материала в разнообразных коммуникативных ситу</w:t>
      </w:r>
      <w:r>
        <w:rPr>
          <w:sz w:val="28"/>
        </w:rPr>
        <w:t>а</w:t>
      </w:r>
      <w:r>
        <w:rPr>
          <w:sz w:val="28"/>
        </w:rPr>
        <w:t>циях.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sz w:val="28"/>
        </w:rPr>
        <w:t>Все этапы работы с лексикой реализуются через комплекс языковых и условно-речевых упражнений, которые обеспечивают, в  итоге, включение словарной единицы в последующую речевую деятел</w:t>
      </w:r>
      <w:r>
        <w:rPr>
          <w:sz w:val="28"/>
        </w:rPr>
        <w:t>ь</w:t>
      </w:r>
      <w:r>
        <w:rPr>
          <w:sz w:val="28"/>
        </w:rPr>
        <w:t>ность.</w:t>
      </w:r>
    </w:p>
    <w:p w:rsidR="003B793C" w:rsidRDefault="003B793C" w:rsidP="003B793C">
      <w:pPr>
        <w:spacing w:before="160" w:after="80"/>
        <w:ind w:firstLine="397"/>
        <w:jc w:val="center"/>
        <w:rPr>
          <w:b/>
          <w:iCs/>
          <w:snapToGrid w:val="0"/>
          <w:sz w:val="28"/>
        </w:rPr>
      </w:pPr>
      <w:r w:rsidRPr="00506E76">
        <w:rPr>
          <w:b/>
          <w:bCs/>
          <w:sz w:val="28"/>
          <w:szCs w:val="28"/>
          <w:lang w:val="en-US"/>
        </w:rPr>
        <w:t>III</w:t>
      </w:r>
      <w:r w:rsidRPr="00506E76">
        <w:rPr>
          <w:b/>
          <w:bCs/>
          <w:sz w:val="28"/>
          <w:szCs w:val="28"/>
        </w:rPr>
        <w:t xml:space="preserve">. </w:t>
      </w:r>
      <w:r>
        <w:rPr>
          <w:b/>
          <w:iCs/>
          <w:snapToGrid w:val="0"/>
          <w:sz w:val="28"/>
        </w:rPr>
        <w:t>ГРАММАТИКА</w:t>
      </w:r>
    </w:p>
    <w:p w:rsidR="003B793C" w:rsidRDefault="003B793C" w:rsidP="003B793C">
      <w:pPr>
        <w:ind w:firstLine="397"/>
        <w:jc w:val="both"/>
        <w:rPr>
          <w:b/>
          <w:bCs/>
          <w:sz w:val="28"/>
        </w:rPr>
      </w:pPr>
      <w:r>
        <w:rPr>
          <w:snapToGrid w:val="0"/>
          <w:sz w:val="28"/>
        </w:rPr>
        <w:t>На втором году обучения перед студентами ставится задача овладения разнообразными средствами коммуникативно-ориентированной грамматики современного французского языка, обеспечивающими идиоматически пр</w:t>
      </w:r>
      <w:r>
        <w:rPr>
          <w:snapToGrid w:val="0"/>
          <w:sz w:val="28"/>
        </w:rPr>
        <w:t>а</w:t>
      </w:r>
      <w:r>
        <w:rPr>
          <w:snapToGrid w:val="0"/>
          <w:sz w:val="28"/>
        </w:rPr>
        <w:t xml:space="preserve">вильное построение речи. </w:t>
      </w:r>
    </w:p>
    <w:p w:rsidR="003B793C" w:rsidRDefault="003B793C" w:rsidP="003B793C">
      <w:pPr>
        <w:spacing w:before="240" w:after="160"/>
        <w:ind w:firstLine="397"/>
        <w:jc w:val="center"/>
        <w:rPr>
          <w:b/>
          <w:bCs/>
          <w:sz w:val="28"/>
        </w:rPr>
      </w:pPr>
      <w:r>
        <w:rPr>
          <w:b/>
          <w:bCs/>
          <w:sz w:val="32"/>
        </w:rPr>
        <w:t>Материал для продуцирования и рецепции речи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iCs/>
          <w:sz w:val="28"/>
          <w:lang w:val="be-BY"/>
        </w:rPr>
        <w:t>1.</w:t>
      </w:r>
      <w:r>
        <w:rPr>
          <w:i/>
          <w:sz w:val="28"/>
          <w:lang w:val="be-BY"/>
        </w:rPr>
        <w:t xml:space="preserve"> Местоимение.</w:t>
      </w:r>
      <w:r>
        <w:rPr>
          <w:sz w:val="28"/>
          <w:lang w:val="be-BY"/>
        </w:rPr>
        <w:t xml:space="preserve"> Личные местоимения и их функции. Местоимение </w:t>
      </w:r>
      <w:r>
        <w:rPr>
          <w:i/>
          <w:sz w:val="28"/>
          <w:lang w:val="it-IT"/>
        </w:rPr>
        <w:t>le</w:t>
      </w:r>
      <w:r>
        <w:rPr>
          <w:i/>
          <w:sz w:val="28"/>
        </w:rPr>
        <w:t xml:space="preserve"> </w:t>
      </w:r>
      <w:r>
        <w:rPr>
          <w:i/>
          <w:sz w:val="28"/>
          <w:lang w:val="it-IT"/>
        </w:rPr>
        <w:t>neutre</w:t>
      </w:r>
      <w:r>
        <w:rPr>
          <w:sz w:val="28"/>
        </w:rPr>
        <w:t>.</w:t>
      </w:r>
      <w:r>
        <w:rPr>
          <w:sz w:val="28"/>
          <w:lang w:val="be-BY"/>
        </w:rPr>
        <w:t xml:space="preserve"> Возвратное местоимение </w:t>
      </w:r>
      <w:r>
        <w:rPr>
          <w:i/>
          <w:iCs/>
          <w:sz w:val="28"/>
          <w:lang w:val="it-IT"/>
        </w:rPr>
        <w:t>soi</w:t>
      </w:r>
      <w:r>
        <w:rPr>
          <w:sz w:val="28"/>
        </w:rPr>
        <w:t xml:space="preserve">. </w:t>
      </w:r>
      <w:r>
        <w:rPr>
          <w:sz w:val="28"/>
          <w:lang w:val="be-BY"/>
        </w:rPr>
        <w:t xml:space="preserve">Местоимения </w:t>
      </w:r>
      <w:r>
        <w:rPr>
          <w:i/>
          <w:sz w:val="28"/>
          <w:lang w:val="it-IT"/>
        </w:rPr>
        <w:t>en</w:t>
      </w:r>
      <w:r>
        <w:rPr>
          <w:i/>
          <w:sz w:val="28"/>
        </w:rPr>
        <w:t xml:space="preserve">, </w:t>
      </w:r>
      <w:r>
        <w:rPr>
          <w:i/>
          <w:sz w:val="28"/>
          <w:lang w:val="it-IT"/>
        </w:rPr>
        <w:t>y</w:t>
      </w:r>
      <w:r>
        <w:rPr>
          <w:sz w:val="28"/>
        </w:rPr>
        <w:t>. Относительные м</w:t>
      </w:r>
      <w:r>
        <w:rPr>
          <w:sz w:val="28"/>
        </w:rPr>
        <w:t>е</w:t>
      </w:r>
      <w:r>
        <w:rPr>
          <w:sz w:val="28"/>
        </w:rPr>
        <w:t>стоимения. Указательные местоимения и прилагательные. Притяжательные местоимения и прилагательные. Вопросительные местоимения. Неопределенные местоим</w:t>
      </w:r>
      <w:r>
        <w:rPr>
          <w:sz w:val="28"/>
        </w:rPr>
        <w:t>е</w:t>
      </w:r>
      <w:r>
        <w:rPr>
          <w:sz w:val="28"/>
        </w:rPr>
        <w:t>ния и прилагательные.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iCs/>
          <w:sz w:val="28"/>
        </w:rPr>
        <w:t>2.</w:t>
      </w:r>
      <w:r>
        <w:rPr>
          <w:i/>
          <w:sz w:val="28"/>
        </w:rPr>
        <w:t xml:space="preserve"> Наречие. </w:t>
      </w:r>
      <w:r>
        <w:rPr>
          <w:sz w:val="28"/>
        </w:rPr>
        <w:t>Формообразование наречий. Степени сравнения наречий. М</w:t>
      </w:r>
      <w:r>
        <w:rPr>
          <w:sz w:val="28"/>
        </w:rPr>
        <w:t>е</w:t>
      </w:r>
      <w:r>
        <w:rPr>
          <w:sz w:val="28"/>
        </w:rPr>
        <w:t xml:space="preserve">сто наречия. </w:t>
      </w:r>
    </w:p>
    <w:p w:rsidR="003B793C" w:rsidRDefault="003B793C" w:rsidP="003B793C">
      <w:pPr>
        <w:ind w:firstLine="397"/>
        <w:jc w:val="both"/>
        <w:rPr>
          <w:i/>
          <w:sz w:val="28"/>
        </w:rPr>
      </w:pPr>
      <w:r>
        <w:rPr>
          <w:iCs/>
          <w:sz w:val="28"/>
        </w:rPr>
        <w:t>3.</w:t>
      </w:r>
      <w:r>
        <w:rPr>
          <w:i/>
          <w:sz w:val="28"/>
        </w:rPr>
        <w:t xml:space="preserve"> Отрицание.</w:t>
      </w:r>
    </w:p>
    <w:p w:rsidR="003B793C" w:rsidRDefault="003B793C" w:rsidP="003B793C">
      <w:pPr>
        <w:ind w:firstLine="397"/>
        <w:jc w:val="both"/>
        <w:rPr>
          <w:iCs/>
          <w:sz w:val="28"/>
        </w:rPr>
      </w:pPr>
      <w:r>
        <w:rPr>
          <w:iCs/>
          <w:sz w:val="28"/>
        </w:rPr>
        <w:t>4.</w:t>
      </w:r>
      <w:r>
        <w:rPr>
          <w:i/>
          <w:sz w:val="28"/>
        </w:rPr>
        <w:t xml:space="preserve"> Глагол. Изъявительное наклонение.</w:t>
      </w:r>
      <w:r>
        <w:rPr>
          <w:iCs/>
          <w:sz w:val="28"/>
        </w:rPr>
        <w:t xml:space="preserve"> </w:t>
      </w:r>
      <w:r>
        <w:rPr>
          <w:iCs/>
          <w:sz w:val="28"/>
          <w:lang w:val="fr-FR"/>
        </w:rPr>
        <w:t>Futur</w:t>
      </w:r>
      <w:r>
        <w:rPr>
          <w:iCs/>
          <w:sz w:val="28"/>
        </w:rPr>
        <w:t xml:space="preserve"> </w:t>
      </w:r>
      <w:r>
        <w:rPr>
          <w:iCs/>
          <w:sz w:val="28"/>
          <w:lang w:val="fr-FR"/>
        </w:rPr>
        <w:t>ant</w:t>
      </w:r>
      <w:proofErr w:type="spellStart"/>
      <w:r>
        <w:rPr>
          <w:iCs/>
          <w:sz w:val="28"/>
        </w:rPr>
        <w:t>é</w:t>
      </w:r>
      <w:proofErr w:type="spellEnd"/>
      <w:r>
        <w:rPr>
          <w:iCs/>
          <w:sz w:val="28"/>
          <w:lang w:val="fr-FR"/>
        </w:rPr>
        <w:t>rieur</w:t>
      </w:r>
      <w:r>
        <w:rPr>
          <w:iCs/>
          <w:sz w:val="28"/>
        </w:rPr>
        <w:t xml:space="preserve">. </w:t>
      </w:r>
      <w:r>
        <w:rPr>
          <w:iCs/>
          <w:sz w:val="28"/>
          <w:lang w:val="fr-FR"/>
        </w:rPr>
        <w:t>Pass</w:t>
      </w:r>
      <w:proofErr w:type="spellStart"/>
      <w:r>
        <w:rPr>
          <w:iCs/>
          <w:sz w:val="28"/>
        </w:rPr>
        <w:t>é</w:t>
      </w:r>
      <w:proofErr w:type="spellEnd"/>
      <w:r>
        <w:rPr>
          <w:iCs/>
          <w:sz w:val="28"/>
        </w:rPr>
        <w:t xml:space="preserve"> </w:t>
      </w:r>
      <w:r>
        <w:rPr>
          <w:iCs/>
          <w:sz w:val="28"/>
          <w:lang w:val="fr-FR"/>
        </w:rPr>
        <w:t>ant</w:t>
      </w:r>
      <w:proofErr w:type="spellStart"/>
      <w:r>
        <w:rPr>
          <w:iCs/>
          <w:sz w:val="28"/>
        </w:rPr>
        <w:t>é</w:t>
      </w:r>
      <w:proofErr w:type="spellEnd"/>
      <w:r>
        <w:rPr>
          <w:iCs/>
          <w:sz w:val="28"/>
          <w:lang w:val="fr-FR"/>
        </w:rPr>
        <w:t>rieur</w:t>
      </w:r>
      <w:r>
        <w:rPr>
          <w:iCs/>
          <w:sz w:val="28"/>
        </w:rPr>
        <w:t xml:space="preserve">. </w:t>
      </w:r>
      <w:r>
        <w:rPr>
          <w:iCs/>
          <w:sz w:val="28"/>
          <w:lang w:val="fr-FR"/>
        </w:rPr>
        <w:t>Futur</w:t>
      </w:r>
      <w:r>
        <w:rPr>
          <w:iCs/>
          <w:sz w:val="28"/>
        </w:rPr>
        <w:t xml:space="preserve"> </w:t>
      </w:r>
      <w:r>
        <w:rPr>
          <w:iCs/>
          <w:sz w:val="28"/>
          <w:lang w:val="fr-FR"/>
        </w:rPr>
        <w:t>ant</w:t>
      </w:r>
      <w:proofErr w:type="spellStart"/>
      <w:r>
        <w:rPr>
          <w:iCs/>
          <w:sz w:val="28"/>
        </w:rPr>
        <w:t>é</w:t>
      </w:r>
      <w:proofErr w:type="spellEnd"/>
      <w:r>
        <w:rPr>
          <w:iCs/>
          <w:sz w:val="28"/>
          <w:lang w:val="fr-FR"/>
        </w:rPr>
        <w:t>rieur</w:t>
      </w:r>
      <w:r>
        <w:rPr>
          <w:iCs/>
          <w:sz w:val="28"/>
        </w:rPr>
        <w:t xml:space="preserve">  </w:t>
      </w:r>
      <w:r>
        <w:rPr>
          <w:iCs/>
          <w:sz w:val="28"/>
          <w:lang w:val="fr-FR"/>
        </w:rPr>
        <w:t>dans</w:t>
      </w:r>
      <w:r>
        <w:rPr>
          <w:iCs/>
          <w:sz w:val="28"/>
        </w:rPr>
        <w:t xml:space="preserve"> </w:t>
      </w:r>
      <w:r>
        <w:rPr>
          <w:iCs/>
          <w:sz w:val="28"/>
          <w:lang w:val="fr-FR"/>
        </w:rPr>
        <w:t>le</w:t>
      </w:r>
      <w:r>
        <w:rPr>
          <w:iCs/>
          <w:sz w:val="28"/>
        </w:rPr>
        <w:t xml:space="preserve"> </w:t>
      </w:r>
      <w:r>
        <w:rPr>
          <w:iCs/>
          <w:sz w:val="28"/>
          <w:lang w:val="fr-FR"/>
        </w:rPr>
        <w:t>pass</w:t>
      </w:r>
      <w:proofErr w:type="spellStart"/>
      <w:r>
        <w:rPr>
          <w:iCs/>
          <w:sz w:val="28"/>
        </w:rPr>
        <w:t>é</w:t>
      </w:r>
      <w:proofErr w:type="spellEnd"/>
      <w:r>
        <w:rPr>
          <w:iCs/>
          <w:sz w:val="28"/>
        </w:rPr>
        <w:t>. Образ</w:t>
      </w:r>
      <w:r>
        <w:rPr>
          <w:iCs/>
          <w:sz w:val="28"/>
        </w:rPr>
        <w:t>о</w:t>
      </w:r>
      <w:r>
        <w:rPr>
          <w:iCs/>
          <w:sz w:val="28"/>
        </w:rPr>
        <w:t xml:space="preserve">вание и употребление. </w:t>
      </w:r>
    </w:p>
    <w:p w:rsidR="003B793C" w:rsidRDefault="003B793C" w:rsidP="003B793C">
      <w:pPr>
        <w:ind w:firstLine="397"/>
        <w:jc w:val="both"/>
        <w:rPr>
          <w:iCs/>
          <w:sz w:val="28"/>
        </w:rPr>
      </w:pPr>
      <w:r>
        <w:rPr>
          <w:iCs/>
          <w:sz w:val="28"/>
        </w:rPr>
        <w:t xml:space="preserve">5. </w:t>
      </w:r>
      <w:r>
        <w:rPr>
          <w:i/>
          <w:sz w:val="28"/>
        </w:rPr>
        <w:t>Повелительное наклонение.</w:t>
      </w:r>
      <w:r>
        <w:rPr>
          <w:iCs/>
          <w:sz w:val="28"/>
        </w:rPr>
        <w:t xml:space="preserve"> Формы. Повелительное наклонение местоименных глаг</w:t>
      </w:r>
      <w:r>
        <w:rPr>
          <w:iCs/>
          <w:sz w:val="28"/>
        </w:rPr>
        <w:t>о</w:t>
      </w:r>
      <w:r>
        <w:rPr>
          <w:iCs/>
          <w:sz w:val="28"/>
        </w:rPr>
        <w:t>лов.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iCs/>
          <w:sz w:val="28"/>
        </w:rPr>
        <w:t xml:space="preserve">6. </w:t>
      </w:r>
      <w:r>
        <w:rPr>
          <w:i/>
          <w:sz w:val="28"/>
        </w:rPr>
        <w:t>Условное наклонение</w:t>
      </w:r>
      <w:r>
        <w:rPr>
          <w:b/>
          <w:bCs/>
          <w:iCs/>
          <w:sz w:val="28"/>
        </w:rPr>
        <w:t>.</w:t>
      </w:r>
      <w:r>
        <w:rPr>
          <w:sz w:val="28"/>
        </w:rPr>
        <w:t xml:space="preserve"> Настоящее и прошедшее время условного накл</w:t>
      </w:r>
      <w:r>
        <w:rPr>
          <w:sz w:val="28"/>
        </w:rPr>
        <w:t>о</w:t>
      </w:r>
      <w:r>
        <w:rPr>
          <w:sz w:val="28"/>
        </w:rPr>
        <w:t xml:space="preserve">нения. Время и наклонение в </w:t>
      </w:r>
      <w:proofErr w:type="gramStart"/>
      <w:r>
        <w:rPr>
          <w:sz w:val="28"/>
        </w:rPr>
        <w:t>условном</w:t>
      </w:r>
      <w:proofErr w:type="gramEnd"/>
      <w:r>
        <w:rPr>
          <w:sz w:val="28"/>
        </w:rPr>
        <w:t xml:space="preserve"> придаточном, вводимом союзом </w:t>
      </w:r>
      <w:r>
        <w:rPr>
          <w:i/>
          <w:sz w:val="28"/>
          <w:lang w:val="it-IT"/>
        </w:rPr>
        <w:t>si</w:t>
      </w:r>
      <w:r>
        <w:rPr>
          <w:sz w:val="28"/>
        </w:rPr>
        <w:t>. Условное наклонение в независимых предложениях. Согласование времен.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iCs/>
          <w:sz w:val="28"/>
        </w:rPr>
        <w:t xml:space="preserve">7.  </w:t>
      </w:r>
      <w:r>
        <w:rPr>
          <w:i/>
          <w:sz w:val="28"/>
        </w:rPr>
        <w:t>Сослагательное наклонение</w:t>
      </w:r>
      <w:r>
        <w:rPr>
          <w:b/>
          <w:bCs/>
          <w:iCs/>
          <w:sz w:val="28"/>
        </w:rPr>
        <w:t>.</w:t>
      </w:r>
      <w:r>
        <w:rPr>
          <w:sz w:val="28"/>
        </w:rPr>
        <w:t xml:space="preserve"> Образование и употребление времен сослагательного наклонения. Сослагательное наклонение в независимых и пр</w:t>
      </w:r>
      <w:r>
        <w:rPr>
          <w:sz w:val="28"/>
        </w:rPr>
        <w:t>и</w:t>
      </w:r>
      <w:r>
        <w:rPr>
          <w:sz w:val="28"/>
        </w:rPr>
        <w:t>даточных предложениях (дополнительных, относительных, обстоятельстве</w:t>
      </w:r>
      <w:r>
        <w:rPr>
          <w:sz w:val="28"/>
        </w:rPr>
        <w:t>н</w:t>
      </w:r>
      <w:r>
        <w:rPr>
          <w:sz w:val="28"/>
        </w:rPr>
        <w:t>ных).</w:t>
      </w:r>
    </w:p>
    <w:p w:rsidR="003B793C" w:rsidRDefault="003B793C" w:rsidP="003B793C">
      <w:pPr>
        <w:ind w:firstLine="397"/>
        <w:jc w:val="both"/>
        <w:rPr>
          <w:sz w:val="28"/>
        </w:rPr>
      </w:pP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sz w:val="28"/>
        </w:rPr>
        <w:t>Порядок прохождения материала может варьироваться.</w:t>
      </w:r>
    </w:p>
    <w:p w:rsidR="003B793C" w:rsidRDefault="003B793C" w:rsidP="003B793C">
      <w:pPr>
        <w:spacing w:before="240" w:after="160"/>
        <w:ind w:firstLine="397"/>
        <w:jc w:val="center"/>
        <w:rPr>
          <w:b/>
          <w:sz w:val="32"/>
        </w:rPr>
      </w:pPr>
      <w:r>
        <w:rPr>
          <w:b/>
          <w:sz w:val="32"/>
        </w:rPr>
        <w:lastRenderedPageBreak/>
        <w:t>ФОРМЫ КОНТРОЛЯ</w:t>
      </w:r>
    </w:p>
    <w:p w:rsidR="003B793C" w:rsidRDefault="003B793C" w:rsidP="003B793C">
      <w:pPr>
        <w:ind w:firstLine="397"/>
        <w:jc w:val="both"/>
        <w:rPr>
          <w:sz w:val="28"/>
        </w:rPr>
      </w:pPr>
      <w:proofErr w:type="gramStart"/>
      <w:r>
        <w:rPr>
          <w:sz w:val="28"/>
        </w:rPr>
        <w:t>Контроль навыков и умений речевой деятельности студента проводится путем текущего, тематического и итогового опроса в устной и письменной формах (тесты, индивидуальные задания, экзамен).</w:t>
      </w:r>
      <w:proofErr w:type="gramEnd"/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i/>
          <w:sz w:val="28"/>
        </w:rPr>
        <w:t>Текущий</w:t>
      </w:r>
      <w:r>
        <w:rPr>
          <w:sz w:val="28"/>
        </w:rPr>
        <w:t xml:space="preserve"> контроль проводится на любом этапе обучения. 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i/>
          <w:sz w:val="28"/>
        </w:rPr>
        <w:t>Тематический</w:t>
      </w:r>
      <w:r>
        <w:rPr>
          <w:sz w:val="28"/>
        </w:rPr>
        <w:t xml:space="preserve"> контроль проводится в конце изучения темы, предусмо</w:t>
      </w:r>
      <w:r>
        <w:rPr>
          <w:sz w:val="28"/>
        </w:rPr>
        <w:t>т</w:t>
      </w:r>
      <w:r>
        <w:rPr>
          <w:sz w:val="28"/>
        </w:rPr>
        <w:t xml:space="preserve">ренной действующей программой. 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i/>
          <w:iCs/>
          <w:sz w:val="28"/>
        </w:rPr>
        <w:t>И</w:t>
      </w:r>
      <w:r>
        <w:rPr>
          <w:i/>
          <w:sz w:val="28"/>
        </w:rPr>
        <w:t>тоговый</w:t>
      </w:r>
      <w:r>
        <w:rPr>
          <w:sz w:val="28"/>
        </w:rPr>
        <w:t xml:space="preserve"> контроль проводится в конце семестра в два этапа. 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sz w:val="28"/>
          <w:u w:val="single"/>
        </w:rPr>
        <w:t>Первый (письменный) этап</w:t>
      </w:r>
      <w:r>
        <w:rPr>
          <w:sz w:val="28"/>
        </w:rPr>
        <w:t xml:space="preserve"> проводится за две недели до начала экзамена. Он включает тестирование в письменной форме.</w:t>
      </w:r>
    </w:p>
    <w:p w:rsidR="003B793C" w:rsidRPr="00784C30" w:rsidRDefault="003B793C" w:rsidP="003B793C">
      <w:pPr>
        <w:ind w:firstLine="360"/>
        <w:jc w:val="both"/>
        <w:rPr>
          <w:sz w:val="28"/>
          <w:szCs w:val="28"/>
        </w:rPr>
      </w:pPr>
      <w:r w:rsidRPr="00784C30">
        <w:rPr>
          <w:sz w:val="28"/>
          <w:szCs w:val="28"/>
        </w:rPr>
        <w:t xml:space="preserve">1. Тест по </w:t>
      </w:r>
      <w:proofErr w:type="spellStart"/>
      <w:r w:rsidRPr="00784C30">
        <w:rPr>
          <w:sz w:val="28"/>
          <w:szCs w:val="28"/>
        </w:rPr>
        <w:t>аудированию</w:t>
      </w:r>
      <w:proofErr w:type="spellEnd"/>
      <w:r w:rsidRPr="00784C30">
        <w:rPr>
          <w:sz w:val="28"/>
          <w:szCs w:val="28"/>
        </w:rPr>
        <w:t xml:space="preserve">. </w:t>
      </w:r>
    </w:p>
    <w:p w:rsidR="003B793C" w:rsidRDefault="003B793C" w:rsidP="003B793C">
      <w:pPr>
        <w:ind w:firstLine="360"/>
        <w:jc w:val="both"/>
        <w:rPr>
          <w:sz w:val="28"/>
        </w:rPr>
      </w:pPr>
      <w:r>
        <w:rPr>
          <w:sz w:val="28"/>
        </w:rPr>
        <w:t>2. Тест по прочитанному тексту.</w:t>
      </w:r>
    </w:p>
    <w:p w:rsidR="003B793C" w:rsidRDefault="003B793C" w:rsidP="003B793C">
      <w:pPr>
        <w:ind w:firstLine="360"/>
        <w:jc w:val="both"/>
        <w:rPr>
          <w:sz w:val="28"/>
        </w:rPr>
      </w:pPr>
      <w:r>
        <w:rPr>
          <w:sz w:val="28"/>
        </w:rPr>
        <w:t>3. Лексический тест.</w:t>
      </w:r>
    </w:p>
    <w:p w:rsidR="003B793C" w:rsidRDefault="003B793C" w:rsidP="003B793C">
      <w:pPr>
        <w:ind w:firstLine="360"/>
        <w:jc w:val="both"/>
        <w:rPr>
          <w:sz w:val="28"/>
        </w:rPr>
      </w:pPr>
      <w:r>
        <w:rPr>
          <w:sz w:val="28"/>
        </w:rPr>
        <w:t>4. Грамматический тест.</w:t>
      </w:r>
    </w:p>
    <w:p w:rsidR="003B793C" w:rsidRDefault="003B793C" w:rsidP="003B793C">
      <w:pPr>
        <w:ind w:firstLine="360"/>
        <w:jc w:val="both"/>
        <w:rPr>
          <w:sz w:val="28"/>
        </w:rPr>
      </w:pPr>
      <w:r>
        <w:rPr>
          <w:sz w:val="28"/>
        </w:rPr>
        <w:t xml:space="preserve">5. Изложение. Объем прочитанного текста – до 3500 </w:t>
      </w:r>
      <w:proofErr w:type="spellStart"/>
      <w:r>
        <w:rPr>
          <w:sz w:val="28"/>
        </w:rPr>
        <w:t>п.зн</w:t>
      </w:r>
      <w:proofErr w:type="spellEnd"/>
      <w:r>
        <w:rPr>
          <w:sz w:val="28"/>
        </w:rPr>
        <w:t>.</w:t>
      </w:r>
    </w:p>
    <w:p w:rsidR="003B793C" w:rsidRDefault="003B793C" w:rsidP="003B793C">
      <w:pPr>
        <w:ind w:firstLine="397"/>
        <w:jc w:val="both"/>
        <w:rPr>
          <w:sz w:val="28"/>
        </w:rPr>
      </w:pPr>
      <w:r>
        <w:rPr>
          <w:sz w:val="28"/>
          <w:u w:val="single"/>
        </w:rPr>
        <w:t>Второй этап – устный экзамен</w:t>
      </w:r>
      <w:r>
        <w:rPr>
          <w:b/>
          <w:sz w:val="28"/>
        </w:rPr>
        <w:t>.</w:t>
      </w:r>
    </w:p>
    <w:p w:rsidR="003B793C" w:rsidRDefault="003B793C" w:rsidP="003B793C">
      <w:pPr>
        <w:ind w:firstLine="360"/>
        <w:jc w:val="both"/>
        <w:rPr>
          <w:sz w:val="28"/>
        </w:rPr>
      </w:pPr>
      <w:r>
        <w:rPr>
          <w:sz w:val="28"/>
        </w:rPr>
        <w:t>1. Монологическая презентация по проблемам прочитанного текста.</w:t>
      </w:r>
    </w:p>
    <w:p w:rsidR="003B793C" w:rsidRDefault="003B793C" w:rsidP="003B793C">
      <w:pPr>
        <w:ind w:firstLine="360"/>
        <w:jc w:val="both"/>
        <w:rPr>
          <w:sz w:val="28"/>
        </w:rPr>
      </w:pPr>
      <w:r>
        <w:rPr>
          <w:sz w:val="28"/>
        </w:rPr>
        <w:t>2. Устная композиция по  заданной ситуации.</w:t>
      </w:r>
    </w:p>
    <w:p w:rsidR="003B793C" w:rsidRDefault="003B793C" w:rsidP="003B793C">
      <w:pPr>
        <w:ind w:firstLine="360"/>
        <w:jc w:val="both"/>
        <w:rPr>
          <w:sz w:val="28"/>
        </w:rPr>
      </w:pPr>
      <w:r>
        <w:rPr>
          <w:sz w:val="28"/>
        </w:rPr>
        <w:t>3. Диалог по заданной ситуации (без подготовки).</w:t>
      </w:r>
    </w:p>
    <w:p w:rsidR="003B793C" w:rsidRDefault="003B793C" w:rsidP="003B793C">
      <w:pPr>
        <w:ind w:firstLine="360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 xml:space="preserve">Перевод с русского языка на французский (5 предложений) с целью проверки уровня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z w:val="28"/>
        </w:rPr>
        <w:t xml:space="preserve"> ле</w:t>
      </w:r>
      <w:r>
        <w:rPr>
          <w:sz w:val="28"/>
        </w:rPr>
        <w:t>к</w:t>
      </w:r>
      <w:r>
        <w:rPr>
          <w:sz w:val="28"/>
        </w:rPr>
        <w:t>сических и грамматических навыков.</w:t>
      </w:r>
      <w:proofErr w:type="gramEnd"/>
    </w:p>
    <w:p w:rsidR="003B793C" w:rsidRDefault="003B793C" w:rsidP="003B793C">
      <w:pPr>
        <w:ind w:firstLine="360"/>
        <w:jc w:val="both"/>
        <w:rPr>
          <w:bCs/>
          <w:iCs/>
          <w:sz w:val="28"/>
        </w:rPr>
      </w:pPr>
    </w:p>
    <w:p w:rsidR="003B793C" w:rsidRDefault="003B793C" w:rsidP="003B793C">
      <w:pPr>
        <w:ind w:firstLine="397"/>
        <w:jc w:val="center"/>
        <w:rPr>
          <w:b/>
          <w:bCs/>
          <w:sz w:val="28"/>
        </w:rPr>
      </w:pPr>
      <w:r>
        <w:rPr>
          <w:b/>
          <w:iCs/>
          <w:sz w:val="32"/>
        </w:rPr>
        <w:t>РЕКОМЕНДУЕМАЯ</w:t>
      </w:r>
      <w:r>
        <w:rPr>
          <w:bCs/>
          <w:iCs/>
          <w:sz w:val="32"/>
        </w:rPr>
        <w:t xml:space="preserve"> </w:t>
      </w:r>
      <w:r>
        <w:rPr>
          <w:b/>
          <w:iCs/>
          <w:sz w:val="32"/>
        </w:rPr>
        <w:t>ЛИТЕРАТУРА</w:t>
      </w:r>
    </w:p>
    <w:p w:rsidR="003B793C" w:rsidRDefault="003B793C" w:rsidP="003B793C">
      <w:pPr>
        <w:ind w:firstLine="397"/>
        <w:jc w:val="center"/>
        <w:rPr>
          <w:b/>
          <w:bCs/>
          <w:sz w:val="28"/>
        </w:rPr>
      </w:pPr>
    </w:p>
    <w:p w:rsidR="003B793C" w:rsidRDefault="003B793C" w:rsidP="003B793C">
      <w:pPr>
        <w:ind w:firstLine="397"/>
        <w:jc w:val="center"/>
        <w:rPr>
          <w:b/>
          <w:bCs/>
          <w:sz w:val="28"/>
        </w:rPr>
      </w:pPr>
      <w:r>
        <w:rPr>
          <w:b/>
          <w:bCs/>
          <w:sz w:val="28"/>
        </w:rPr>
        <w:t>Основная</w:t>
      </w:r>
    </w:p>
    <w:p w:rsidR="003B793C" w:rsidRDefault="003B793C" w:rsidP="003B793C">
      <w:pPr>
        <w:ind w:left="397"/>
        <w:jc w:val="both"/>
        <w:rPr>
          <w:b/>
        </w:rPr>
      </w:pPr>
    </w:p>
    <w:p w:rsidR="003B793C" w:rsidRDefault="003B793C" w:rsidP="003B793C">
      <w:pPr>
        <w:numPr>
          <w:ilvl w:val="0"/>
          <w:numId w:val="16"/>
        </w:numPr>
        <w:jc w:val="both"/>
        <w:rPr>
          <w:sz w:val="28"/>
        </w:rPr>
      </w:pPr>
      <w:r>
        <w:rPr>
          <w:i/>
          <w:sz w:val="28"/>
        </w:rPr>
        <w:t>Багдасарян М. А</w:t>
      </w:r>
      <w:r>
        <w:rPr>
          <w:iCs/>
          <w:sz w:val="28"/>
        </w:rPr>
        <w:t>.</w:t>
      </w:r>
      <w:r>
        <w:rPr>
          <w:sz w:val="28"/>
        </w:rPr>
        <w:t xml:space="preserve"> и др. Французский язык. М., 1990.</w:t>
      </w:r>
    </w:p>
    <w:p w:rsidR="003B793C" w:rsidRDefault="003B793C" w:rsidP="003B793C">
      <w:pPr>
        <w:pStyle w:val="a3"/>
        <w:numPr>
          <w:ilvl w:val="0"/>
          <w:numId w:val="16"/>
        </w:numPr>
        <w:jc w:val="both"/>
        <w:rPr>
          <w:b w:val="0"/>
        </w:rPr>
      </w:pPr>
      <w:proofErr w:type="spellStart"/>
      <w:r>
        <w:rPr>
          <w:b w:val="0"/>
          <w:i/>
          <w:iCs/>
        </w:rPr>
        <w:t>Бурло</w:t>
      </w:r>
      <w:proofErr w:type="spellEnd"/>
      <w:r>
        <w:rPr>
          <w:b w:val="0"/>
          <w:i/>
          <w:iCs/>
        </w:rPr>
        <w:t xml:space="preserve"> В. Д., </w:t>
      </w:r>
      <w:proofErr w:type="spellStart"/>
      <w:r>
        <w:rPr>
          <w:b w:val="0"/>
          <w:i/>
          <w:iCs/>
        </w:rPr>
        <w:t>Нестерович</w:t>
      </w:r>
      <w:proofErr w:type="spellEnd"/>
      <w:r>
        <w:rPr>
          <w:b w:val="0"/>
          <w:i/>
          <w:iCs/>
        </w:rPr>
        <w:t xml:space="preserve"> Н. Н.,  Рыбкина Н.</w:t>
      </w:r>
      <w:r w:rsidRPr="00BF49F9">
        <w:rPr>
          <w:b w:val="0"/>
          <w:i/>
          <w:iCs/>
        </w:rPr>
        <w:t xml:space="preserve"> </w:t>
      </w:r>
      <w:r>
        <w:rPr>
          <w:b w:val="0"/>
          <w:i/>
          <w:iCs/>
        </w:rPr>
        <w:t>А</w:t>
      </w:r>
      <w:r>
        <w:rPr>
          <w:b w:val="0"/>
        </w:rPr>
        <w:t>. Практическая граммат</w:t>
      </w:r>
      <w:r>
        <w:rPr>
          <w:b w:val="0"/>
        </w:rPr>
        <w:t>и</w:t>
      </w:r>
      <w:r>
        <w:rPr>
          <w:b w:val="0"/>
        </w:rPr>
        <w:t>ка французского языка. Мн.,</w:t>
      </w:r>
      <w:r w:rsidRPr="00C375B0">
        <w:rPr>
          <w:b w:val="0"/>
        </w:rPr>
        <w:t xml:space="preserve"> </w:t>
      </w:r>
      <w:r>
        <w:rPr>
          <w:b w:val="0"/>
        </w:rPr>
        <w:t>1991.</w:t>
      </w:r>
    </w:p>
    <w:p w:rsidR="003B793C" w:rsidRDefault="003B793C" w:rsidP="003B793C">
      <w:pPr>
        <w:pStyle w:val="a3"/>
        <w:numPr>
          <w:ilvl w:val="0"/>
          <w:numId w:val="16"/>
        </w:numPr>
        <w:jc w:val="both"/>
        <w:rPr>
          <w:b w:val="0"/>
        </w:rPr>
      </w:pPr>
      <w:r>
        <w:rPr>
          <w:b w:val="0"/>
          <w:i/>
          <w:iCs/>
        </w:rPr>
        <w:t>Громова О. А., Демидова Е. Л.</w:t>
      </w:r>
      <w:r>
        <w:rPr>
          <w:b w:val="0"/>
        </w:rPr>
        <w:t xml:space="preserve"> Практический курс французского языка: Пр</w:t>
      </w:r>
      <w:r>
        <w:rPr>
          <w:b w:val="0"/>
        </w:rPr>
        <w:t>о</w:t>
      </w:r>
      <w:r>
        <w:rPr>
          <w:b w:val="0"/>
        </w:rPr>
        <w:t>двинутый этап обучения. М., 1998.</w:t>
      </w:r>
    </w:p>
    <w:p w:rsidR="003B793C" w:rsidRDefault="003B793C" w:rsidP="003B793C">
      <w:pPr>
        <w:pStyle w:val="a3"/>
        <w:numPr>
          <w:ilvl w:val="0"/>
          <w:numId w:val="16"/>
        </w:numPr>
        <w:jc w:val="both"/>
        <w:rPr>
          <w:b w:val="0"/>
        </w:rPr>
      </w:pPr>
      <w:proofErr w:type="spellStart"/>
      <w:r>
        <w:rPr>
          <w:b w:val="0"/>
          <w:i/>
          <w:iCs/>
        </w:rPr>
        <w:t>Кролль</w:t>
      </w:r>
      <w:proofErr w:type="spellEnd"/>
      <w:r>
        <w:rPr>
          <w:b w:val="0"/>
          <w:i/>
          <w:iCs/>
        </w:rPr>
        <w:t xml:space="preserve"> М. И., Степанова О. М.</w:t>
      </w:r>
      <w:r>
        <w:rPr>
          <w:b w:val="0"/>
        </w:rPr>
        <w:t xml:space="preserve"> и др. Французский язык. Практический курс: Продвин</w:t>
      </w:r>
      <w:r>
        <w:rPr>
          <w:b w:val="0"/>
        </w:rPr>
        <w:t>у</w:t>
      </w:r>
      <w:r>
        <w:rPr>
          <w:b w:val="0"/>
        </w:rPr>
        <w:t>тый этап. М., 1999.</w:t>
      </w:r>
    </w:p>
    <w:p w:rsidR="003B793C" w:rsidRDefault="003B793C" w:rsidP="003B793C">
      <w:pPr>
        <w:pStyle w:val="a3"/>
        <w:numPr>
          <w:ilvl w:val="0"/>
          <w:numId w:val="16"/>
        </w:numPr>
        <w:jc w:val="both"/>
        <w:rPr>
          <w:b w:val="0"/>
        </w:rPr>
      </w:pPr>
      <w:r>
        <w:rPr>
          <w:b w:val="0"/>
          <w:i/>
          <w:iCs/>
        </w:rPr>
        <w:t>Попова И. Н., Казакова Ж. А.</w:t>
      </w:r>
      <w:r>
        <w:rPr>
          <w:b w:val="0"/>
        </w:rPr>
        <w:t xml:space="preserve"> Грамматика французского языка. Пра</w:t>
      </w:r>
      <w:r>
        <w:rPr>
          <w:b w:val="0"/>
        </w:rPr>
        <w:t>к</w:t>
      </w:r>
      <w:r>
        <w:rPr>
          <w:b w:val="0"/>
        </w:rPr>
        <w:t>тический курс. М., 2000.</w:t>
      </w:r>
    </w:p>
    <w:p w:rsidR="003B793C" w:rsidRDefault="003B793C" w:rsidP="003B793C">
      <w:pPr>
        <w:pStyle w:val="a3"/>
        <w:numPr>
          <w:ilvl w:val="0"/>
          <w:numId w:val="16"/>
        </w:numPr>
        <w:jc w:val="both"/>
        <w:rPr>
          <w:b w:val="0"/>
        </w:rPr>
      </w:pPr>
      <w:r>
        <w:rPr>
          <w:b w:val="0"/>
          <w:i/>
          <w:iCs/>
        </w:rPr>
        <w:t>Харитонова И.В.</w:t>
      </w:r>
      <w:r>
        <w:rPr>
          <w:b w:val="0"/>
        </w:rPr>
        <w:t xml:space="preserve"> , </w:t>
      </w:r>
      <w:proofErr w:type="spellStart"/>
      <w:r>
        <w:rPr>
          <w:b w:val="0"/>
          <w:i/>
          <w:iCs/>
        </w:rPr>
        <w:t>Самохотская</w:t>
      </w:r>
      <w:proofErr w:type="spellEnd"/>
      <w:r>
        <w:rPr>
          <w:b w:val="0"/>
          <w:i/>
          <w:iCs/>
        </w:rPr>
        <w:t xml:space="preserve"> И.С.</w:t>
      </w:r>
      <w:r>
        <w:rPr>
          <w:b w:val="0"/>
        </w:rPr>
        <w:t xml:space="preserve">  Франция как она есть. М., 2001</w:t>
      </w:r>
      <w:r w:rsidRPr="0095012A">
        <w:rPr>
          <w:b w:val="0"/>
        </w:rPr>
        <w:t>.</w:t>
      </w:r>
    </w:p>
    <w:p w:rsidR="003B793C" w:rsidRDefault="003B793C" w:rsidP="003B793C">
      <w:pPr>
        <w:pStyle w:val="a3"/>
        <w:numPr>
          <w:ilvl w:val="0"/>
          <w:numId w:val="16"/>
        </w:numPr>
        <w:jc w:val="both"/>
        <w:rPr>
          <w:b w:val="0"/>
          <w:lang w:val="de-DE"/>
        </w:rPr>
      </w:pPr>
      <w:r>
        <w:rPr>
          <w:b w:val="0"/>
          <w:i/>
          <w:iCs/>
          <w:lang w:val="de-DE"/>
        </w:rPr>
        <w:t>Maupassant G</w:t>
      </w:r>
      <w:r>
        <w:rPr>
          <w:b w:val="0"/>
          <w:lang w:val="de-DE"/>
        </w:rPr>
        <w:t xml:space="preserve">. </w:t>
      </w:r>
      <w:r>
        <w:rPr>
          <w:b w:val="0"/>
          <w:i/>
          <w:iCs/>
          <w:lang w:val="de-DE"/>
        </w:rPr>
        <w:t>de</w:t>
      </w:r>
      <w:r w:rsidRPr="003B793C">
        <w:rPr>
          <w:b w:val="0"/>
          <w:lang w:val="fr-FR"/>
        </w:rPr>
        <w:t>. Contes et n</w:t>
      </w:r>
      <w:r>
        <w:rPr>
          <w:b w:val="0"/>
          <w:lang w:val="fr-FR"/>
        </w:rPr>
        <w:t>ouvelles</w:t>
      </w:r>
      <w:r w:rsidRPr="003B793C">
        <w:rPr>
          <w:b w:val="0"/>
          <w:lang w:val="fr-FR"/>
        </w:rPr>
        <w:t xml:space="preserve"> choisis</w:t>
      </w:r>
      <w:r>
        <w:rPr>
          <w:b w:val="0"/>
          <w:lang w:val="de-DE"/>
        </w:rPr>
        <w:t xml:space="preserve">. </w:t>
      </w:r>
      <w:r>
        <w:rPr>
          <w:b w:val="0"/>
        </w:rPr>
        <w:t>М</w:t>
      </w:r>
      <w:r w:rsidRPr="00405675">
        <w:rPr>
          <w:b w:val="0"/>
          <w:lang w:val="en-US"/>
        </w:rPr>
        <w:t>., 1974.</w:t>
      </w:r>
    </w:p>
    <w:p w:rsidR="003B793C" w:rsidRPr="00313C0D" w:rsidRDefault="003B793C" w:rsidP="003B793C">
      <w:pPr>
        <w:pStyle w:val="a3"/>
        <w:numPr>
          <w:ilvl w:val="0"/>
          <w:numId w:val="16"/>
        </w:numPr>
        <w:jc w:val="both"/>
        <w:rPr>
          <w:b w:val="0"/>
          <w:lang w:val="fr-FR"/>
        </w:rPr>
      </w:pPr>
      <w:r>
        <w:rPr>
          <w:b w:val="0"/>
          <w:i/>
          <w:iCs/>
          <w:lang w:val="fr-FR"/>
        </w:rPr>
        <w:t>Maurois A</w:t>
      </w:r>
      <w:r>
        <w:rPr>
          <w:b w:val="0"/>
          <w:lang w:val="fr-FR"/>
        </w:rPr>
        <w:t xml:space="preserve">. </w:t>
      </w:r>
      <w:r>
        <w:rPr>
          <w:b w:val="0"/>
          <w:lang w:val="it-IT"/>
        </w:rPr>
        <w:t>Nouvelles</w:t>
      </w:r>
      <w:r w:rsidRPr="003B793C">
        <w:rPr>
          <w:b w:val="0"/>
          <w:lang w:val="fr-FR"/>
        </w:rPr>
        <w:t xml:space="preserve">. </w:t>
      </w:r>
      <w:r>
        <w:rPr>
          <w:b w:val="0"/>
        </w:rPr>
        <w:t>Л</w:t>
      </w:r>
      <w:r w:rsidRPr="003B793C">
        <w:rPr>
          <w:b w:val="0"/>
          <w:lang w:val="fr-FR"/>
        </w:rPr>
        <w:t>-</w:t>
      </w:r>
      <w:proofErr w:type="spellStart"/>
      <w:r>
        <w:rPr>
          <w:b w:val="0"/>
        </w:rPr>
        <w:t>д</w:t>
      </w:r>
      <w:proofErr w:type="spellEnd"/>
      <w:r w:rsidRPr="003B793C">
        <w:rPr>
          <w:b w:val="0"/>
          <w:lang w:val="fr-FR"/>
        </w:rPr>
        <w:t xml:space="preserve">, 1975. </w:t>
      </w:r>
    </w:p>
    <w:p w:rsidR="003B793C" w:rsidRPr="00313C0D" w:rsidRDefault="003B793C" w:rsidP="003B793C">
      <w:pPr>
        <w:pStyle w:val="a3"/>
        <w:ind w:left="360"/>
        <w:jc w:val="both"/>
        <w:rPr>
          <w:b w:val="0"/>
          <w:lang w:val="fr-FR"/>
        </w:rPr>
      </w:pPr>
    </w:p>
    <w:p w:rsidR="003B793C" w:rsidRDefault="003B793C" w:rsidP="003B793C">
      <w:pPr>
        <w:pStyle w:val="a3"/>
        <w:ind w:left="360"/>
        <w:rPr>
          <w:bCs w:val="0"/>
        </w:rPr>
      </w:pPr>
      <w:r>
        <w:rPr>
          <w:bCs w:val="0"/>
        </w:rPr>
        <w:t>Дополнительная</w:t>
      </w:r>
    </w:p>
    <w:p w:rsidR="003B793C" w:rsidRPr="00313C0D" w:rsidRDefault="003B793C" w:rsidP="003B793C">
      <w:pPr>
        <w:pStyle w:val="a3"/>
        <w:ind w:left="360"/>
        <w:rPr>
          <w:b w:val="0"/>
          <w:lang w:val="fr-FR"/>
        </w:rPr>
      </w:pPr>
    </w:p>
    <w:p w:rsidR="003B793C" w:rsidRDefault="003B793C" w:rsidP="003B793C">
      <w:pPr>
        <w:pStyle w:val="3"/>
        <w:numPr>
          <w:ilvl w:val="0"/>
          <w:numId w:val="16"/>
        </w:numPr>
        <w:jc w:val="both"/>
      </w:pPr>
      <w:proofErr w:type="spellStart"/>
      <w:r w:rsidRPr="00313C0D">
        <w:rPr>
          <w:i/>
        </w:rPr>
        <w:t>Боннесурс</w:t>
      </w:r>
      <w:proofErr w:type="spellEnd"/>
      <w:r w:rsidRPr="00313C0D">
        <w:rPr>
          <w:i/>
        </w:rPr>
        <w:t xml:space="preserve"> А</w:t>
      </w:r>
      <w:r>
        <w:t>. Говорите вместе с нами. СПб</w:t>
      </w:r>
      <w:proofErr w:type="gramStart"/>
      <w:r>
        <w:t xml:space="preserve">., </w:t>
      </w:r>
      <w:proofErr w:type="gramEnd"/>
      <w:r>
        <w:t>1996</w:t>
      </w:r>
      <w:r>
        <w:rPr>
          <w:lang w:val="en-US"/>
        </w:rPr>
        <w:t>.</w:t>
      </w:r>
    </w:p>
    <w:p w:rsidR="003B793C" w:rsidRDefault="003B793C" w:rsidP="003B793C">
      <w:pPr>
        <w:numPr>
          <w:ilvl w:val="0"/>
          <w:numId w:val="16"/>
        </w:numPr>
        <w:jc w:val="both"/>
        <w:rPr>
          <w:sz w:val="28"/>
        </w:rPr>
      </w:pPr>
      <w:r>
        <w:rPr>
          <w:i/>
          <w:sz w:val="28"/>
        </w:rPr>
        <w:t xml:space="preserve"> </w:t>
      </w:r>
      <w:r w:rsidRPr="00313C0D">
        <w:rPr>
          <w:i/>
          <w:sz w:val="28"/>
        </w:rPr>
        <w:t xml:space="preserve">Бондаренко Л.А. </w:t>
      </w:r>
      <w:proofErr w:type="spellStart"/>
      <w:r w:rsidRPr="00313C0D">
        <w:rPr>
          <w:i/>
          <w:sz w:val="28"/>
        </w:rPr>
        <w:t>Давтян</w:t>
      </w:r>
      <w:proofErr w:type="spellEnd"/>
      <w:r w:rsidRPr="00313C0D">
        <w:rPr>
          <w:i/>
          <w:sz w:val="28"/>
        </w:rPr>
        <w:t xml:space="preserve"> О.В</w:t>
      </w:r>
      <w:r>
        <w:rPr>
          <w:sz w:val="28"/>
        </w:rPr>
        <w:t xml:space="preserve">. </w:t>
      </w:r>
      <w:r>
        <w:rPr>
          <w:sz w:val="28"/>
          <w:lang w:val="it-IT"/>
        </w:rPr>
        <w:t>France</w:t>
      </w:r>
      <w:r w:rsidRPr="00BF49F9">
        <w:rPr>
          <w:sz w:val="28"/>
        </w:rPr>
        <w:t xml:space="preserve"> </w:t>
      </w:r>
      <w:proofErr w:type="spellStart"/>
      <w:r w:rsidRPr="00BF49F9">
        <w:rPr>
          <w:sz w:val="28"/>
        </w:rPr>
        <w:t>à</w:t>
      </w:r>
      <w:proofErr w:type="spellEnd"/>
      <w:r w:rsidRPr="00BF49F9">
        <w:rPr>
          <w:sz w:val="28"/>
        </w:rPr>
        <w:t xml:space="preserve"> </w:t>
      </w:r>
      <w:r>
        <w:rPr>
          <w:sz w:val="28"/>
          <w:lang w:val="it-IT"/>
        </w:rPr>
        <w:t>la</w:t>
      </w:r>
      <w:r w:rsidRPr="00BF49F9">
        <w:rPr>
          <w:sz w:val="28"/>
        </w:rPr>
        <w:t xml:space="preserve"> </w:t>
      </w:r>
      <w:r>
        <w:rPr>
          <w:sz w:val="28"/>
          <w:lang w:val="it-IT"/>
        </w:rPr>
        <w:t>une</w:t>
      </w:r>
      <w:r w:rsidRPr="00BF49F9">
        <w:rPr>
          <w:sz w:val="28"/>
        </w:rPr>
        <w:t xml:space="preserve">/ </w:t>
      </w:r>
      <w:r>
        <w:rPr>
          <w:sz w:val="28"/>
        </w:rPr>
        <w:t>Франция на первой пол</w:t>
      </w:r>
      <w:r>
        <w:rPr>
          <w:sz w:val="28"/>
        </w:rPr>
        <w:t>о</w:t>
      </w:r>
      <w:r>
        <w:rPr>
          <w:sz w:val="28"/>
        </w:rPr>
        <w:t>се. СПб</w:t>
      </w:r>
      <w:proofErr w:type="gramStart"/>
      <w:r>
        <w:rPr>
          <w:sz w:val="28"/>
        </w:rPr>
        <w:t>.,</w:t>
      </w:r>
      <w:r w:rsidRPr="00405675">
        <w:rPr>
          <w:sz w:val="28"/>
        </w:rPr>
        <w:t xml:space="preserve"> </w:t>
      </w:r>
      <w:proofErr w:type="gramEnd"/>
      <w:r>
        <w:rPr>
          <w:sz w:val="28"/>
        </w:rPr>
        <w:t>2005</w:t>
      </w:r>
      <w:r w:rsidRPr="00405675">
        <w:rPr>
          <w:sz w:val="28"/>
        </w:rPr>
        <w:t>.</w:t>
      </w:r>
    </w:p>
    <w:p w:rsidR="003B793C" w:rsidRDefault="003B793C" w:rsidP="003B793C">
      <w:pPr>
        <w:numPr>
          <w:ilvl w:val="0"/>
          <w:numId w:val="16"/>
        </w:numPr>
        <w:jc w:val="both"/>
        <w:rPr>
          <w:sz w:val="28"/>
        </w:rPr>
      </w:pPr>
      <w:r w:rsidRPr="00313C0D">
        <w:rPr>
          <w:i/>
          <w:sz w:val="28"/>
        </w:rPr>
        <w:lastRenderedPageBreak/>
        <w:t>Гончар Л.</w:t>
      </w:r>
      <w:r w:rsidRPr="00405675">
        <w:rPr>
          <w:i/>
          <w:sz w:val="28"/>
        </w:rPr>
        <w:t xml:space="preserve">  </w:t>
      </w:r>
      <w:r w:rsidRPr="00313C0D">
        <w:rPr>
          <w:i/>
          <w:sz w:val="28"/>
        </w:rPr>
        <w:t xml:space="preserve">А. </w:t>
      </w:r>
      <w:proofErr w:type="spellStart"/>
      <w:r w:rsidRPr="00313C0D">
        <w:rPr>
          <w:i/>
          <w:sz w:val="28"/>
        </w:rPr>
        <w:t>Тетенькина</w:t>
      </w:r>
      <w:proofErr w:type="spellEnd"/>
      <w:r w:rsidRPr="00313C0D">
        <w:rPr>
          <w:i/>
          <w:sz w:val="28"/>
        </w:rPr>
        <w:t xml:space="preserve"> Т. Ю</w:t>
      </w:r>
      <w:r>
        <w:rPr>
          <w:sz w:val="28"/>
        </w:rPr>
        <w:t>. Французский язык. Пособие по устной речи. Мн., 1988</w:t>
      </w:r>
      <w:r w:rsidRPr="00405675">
        <w:rPr>
          <w:sz w:val="28"/>
        </w:rPr>
        <w:t>.</w:t>
      </w:r>
    </w:p>
    <w:p w:rsidR="003B793C" w:rsidRDefault="003B793C" w:rsidP="003B793C">
      <w:pPr>
        <w:numPr>
          <w:ilvl w:val="0"/>
          <w:numId w:val="16"/>
        </w:numPr>
        <w:jc w:val="both"/>
        <w:rPr>
          <w:sz w:val="28"/>
        </w:rPr>
      </w:pPr>
      <w:r>
        <w:rPr>
          <w:i/>
          <w:sz w:val="28"/>
        </w:rPr>
        <w:t xml:space="preserve"> </w:t>
      </w:r>
      <w:proofErr w:type="spellStart"/>
      <w:r w:rsidRPr="00313C0D">
        <w:rPr>
          <w:i/>
          <w:sz w:val="28"/>
        </w:rPr>
        <w:t>Кистанова</w:t>
      </w:r>
      <w:proofErr w:type="spellEnd"/>
      <w:r w:rsidRPr="00313C0D">
        <w:rPr>
          <w:i/>
          <w:sz w:val="28"/>
        </w:rPr>
        <w:t xml:space="preserve"> Л.Ф. </w:t>
      </w:r>
      <w:proofErr w:type="spellStart"/>
      <w:r w:rsidRPr="00313C0D">
        <w:rPr>
          <w:i/>
          <w:sz w:val="28"/>
        </w:rPr>
        <w:t>Башинская</w:t>
      </w:r>
      <w:proofErr w:type="spellEnd"/>
      <w:r w:rsidRPr="00313C0D">
        <w:rPr>
          <w:i/>
          <w:sz w:val="28"/>
        </w:rPr>
        <w:t xml:space="preserve"> С.И</w:t>
      </w:r>
      <w:r>
        <w:rPr>
          <w:sz w:val="28"/>
        </w:rPr>
        <w:t>.  и др. Практика устной речи. Мн., 1982</w:t>
      </w:r>
      <w:r w:rsidRPr="00C375B0">
        <w:rPr>
          <w:sz w:val="28"/>
        </w:rPr>
        <w:t>.</w:t>
      </w:r>
    </w:p>
    <w:p w:rsidR="003B793C" w:rsidRPr="003B793C" w:rsidRDefault="003B793C" w:rsidP="003B793C">
      <w:pPr>
        <w:numPr>
          <w:ilvl w:val="0"/>
          <w:numId w:val="16"/>
        </w:numPr>
        <w:jc w:val="both"/>
        <w:rPr>
          <w:sz w:val="28"/>
          <w:lang w:val="fr-FR"/>
        </w:rPr>
      </w:pPr>
      <w:r>
        <w:rPr>
          <w:i/>
          <w:iCs/>
          <w:sz w:val="28"/>
          <w:lang w:val="fr-FR"/>
        </w:rPr>
        <w:t>Bruberg V.</w:t>
      </w:r>
      <w:r>
        <w:rPr>
          <w:sz w:val="28"/>
          <w:lang w:val="fr-FR"/>
        </w:rPr>
        <w:t xml:space="preserve"> Sans frontières. P.,  1990.</w:t>
      </w:r>
    </w:p>
    <w:p w:rsidR="003B793C" w:rsidRDefault="003B793C" w:rsidP="003B793C">
      <w:pPr>
        <w:numPr>
          <w:ilvl w:val="0"/>
          <w:numId w:val="16"/>
        </w:numPr>
        <w:jc w:val="both"/>
        <w:rPr>
          <w:sz w:val="28"/>
          <w:lang w:val="it-IT"/>
        </w:rPr>
      </w:pPr>
      <w:r w:rsidRPr="00313C0D">
        <w:rPr>
          <w:i/>
          <w:sz w:val="28"/>
          <w:lang w:val="it-IT"/>
        </w:rPr>
        <w:t>Delatour Y. Jehhenin D</w:t>
      </w:r>
      <w:r>
        <w:rPr>
          <w:sz w:val="28"/>
          <w:lang w:val="it-IT"/>
        </w:rPr>
        <w:t>. Nouvelle grammaire du français. P., 2004.</w:t>
      </w:r>
    </w:p>
    <w:p w:rsidR="003B793C" w:rsidRDefault="003B793C" w:rsidP="003B793C">
      <w:pPr>
        <w:numPr>
          <w:ilvl w:val="0"/>
          <w:numId w:val="16"/>
        </w:numPr>
        <w:jc w:val="both"/>
        <w:rPr>
          <w:sz w:val="28"/>
          <w:lang w:val="fr-FR"/>
        </w:rPr>
      </w:pPr>
      <w:r>
        <w:rPr>
          <w:i/>
          <w:iCs/>
          <w:sz w:val="28"/>
          <w:lang w:val="fr-FR"/>
        </w:rPr>
        <w:t>Grevisse M. , Go</w:t>
      </w:r>
      <w:r>
        <w:rPr>
          <w:i/>
          <w:iCs/>
          <w:sz w:val="28"/>
          <w:lang w:val="it-IT"/>
        </w:rPr>
        <w:t>o</w:t>
      </w:r>
      <w:r>
        <w:rPr>
          <w:i/>
          <w:iCs/>
          <w:sz w:val="28"/>
          <w:lang w:val="fr-FR"/>
        </w:rPr>
        <w:t>sse A.</w:t>
      </w:r>
      <w:r>
        <w:rPr>
          <w:sz w:val="28"/>
          <w:lang w:val="fr-FR"/>
        </w:rPr>
        <w:t xml:space="preserve"> Nouvelle grammaire française. P., 1989.</w:t>
      </w:r>
    </w:p>
    <w:p w:rsidR="003B793C" w:rsidRPr="003B793C" w:rsidRDefault="003B793C" w:rsidP="003B793C">
      <w:pPr>
        <w:numPr>
          <w:ilvl w:val="0"/>
          <w:numId w:val="16"/>
        </w:numPr>
        <w:jc w:val="both"/>
        <w:rPr>
          <w:lang w:val="it-IT"/>
        </w:rPr>
      </w:pPr>
      <w:r w:rsidRPr="003B793C">
        <w:rPr>
          <w:i/>
          <w:iCs/>
          <w:sz w:val="28"/>
          <w:lang w:val="fr-FR"/>
        </w:rPr>
        <w:t xml:space="preserve"> Mauchamp N.</w:t>
      </w:r>
      <w:r w:rsidRPr="003B793C">
        <w:rPr>
          <w:sz w:val="28"/>
          <w:lang w:val="fr-FR"/>
        </w:rPr>
        <w:t xml:space="preserve"> La France d’aujourd’hui /Civilisation. P., 1991.</w:t>
      </w:r>
    </w:p>
    <w:p w:rsidR="003B793C" w:rsidRPr="003B793C" w:rsidRDefault="003B793C" w:rsidP="003B793C">
      <w:pPr>
        <w:ind w:left="720"/>
        <w:jc w:val="both"/>
        <w:rPr>
          <w:lang w:val="it-IT"/>
        </w:rPr>
      </w:pPr>
    </w:p>
    <w:p w:rsidR="004F2BDD" w:rsidRPr="000B3270" w:rsidRDefault="004F2BDD" w:rsidP="003B793C">
      <w:pPr>
        <w:ind w:firstLine="397"/>
        <w:jc w:val="center"/>
        <w:rPr>
          <w:sz w:val="28"/>
          <w:lang w:val="es-ES_tradnl"/>
        </w:rPr>
      </w:pPr>
      <w:r w:rsidRPr="003B793C">
        <w:rPr>
          <w:sz w:val="28"/>
          <w:lang w:val="fr-FR"/>
        </w:rPr>
        <w:t xml:space="preserve"> </w:t>
      </w:r>
    </w:p>
    <w:p w:rsidR="004F2BDD" w:rsidRPr="000B3270" w:rsidRDefault="004F2BDD" w:rsidP="004F2BDD">
      <w:pPr>
        <w:ind w:firstLine="397"/>
        <w:jc w:val="both"/>
        <w:rPr>
          <w:b/>
          <w:iCs/>
          <w:sz w:val="32"/>
          <w:lang w:val="es-ES_tradnl"/>
        </w:rPr>
      </w:pPr>
    </w:p>
    <w:p w:rsidR="004F2BDD" w:rsidRPr="000B3270" w:rsidRDefault="004F2BDD" w:rsidP="004F2BDD">
      <w:pPr>
        <w:ind w:firstLine="397"/>
        <w:jc w:val="both"/>
        <w:rPr>
          <w:b/>
          <w:iCs/>
          <w:sz w:val="32"/>
          <w:lang w:val="es-ES_tradnl"/>
        </w:rPr>
      </w:pPr>
    </w:p>
    <w:p w:rsidR="00BD2D1A" w:rsidRPr="003B793C" w:rsidRDefault="00BD2D1A">
      <w:pPr>
        <w:rPr>
          <w:lang w:val="fr-FR"/>
        </w:rPr>
      </w:pPr>
    </w:p>
    <w:sectPr w:rsidR="00BD2D1A" w:rsidRPr="003B793C" w:rsidSect="00BD2D1A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4B3" w:rsidRDefault="003B793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16</w:t>
    </w:r>
    <w:r>
      <w:rPr>
        <w:rStyle w:val="ab"/>
      </w:rPr>
      <w:fldChar w:fldCharType="end"/>
    </w:r>
  </w:p>
  <w:p w:rsidR="00B814B3" w:rsidRDefault="003B793C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4B3" w:rsidRDefault="003B793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</w:t>
    </w:r>
    <w:r>
      <w:rPr>
        <w:rStyle w:val="ab"/>
      </w:rPr>
      <w:fldChar w:fldCharType="end"/>
    </w:r>
  </w:p>
  <w:p w:rsidR="00B814B3" w:rsidRDefault="003B793C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93C" w:rsidRDefault="003B793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24</w:t>
    </w:r>
    <w:r>
      <w:rPr>
        <w:rStyle w:val="ab"/>
      </w:rPr>
      <w:fldChar w:fldCharType="end"/>
    </w:r>
  </w:p>
  <w:p w:rsidR="003B793C" w:rsidRDefault="003B793C">
    <w:pPr>
      <w:pStyle w:val="a9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93C" w:rsidRDefault="003B793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10</w:t>
    </w:r>
    <w:r>
      <w:rPr>
        <w:rStyle w:val="ab"/>
      </w:rPr>
      <w:fldChar w:fldCharType="end"/>
    </w:r>
  </w:p>
  <w:p w:rsidR="003B793C" w:rsidRDefault="003B793C">
    <w:pPr>
      <w:pStyle w:val="a9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25EA"/>
    <w:multiLevelType w:val="hybridMultilevel"/>
    <w:tmpl w:val="522491C8"/>
    <w:lvl w:ilvl="0" w:tplc="07DA8ED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66C9E"/>
    <w:multiLevelType w:val="hybridMultilevel"/>
    <w:tmpl w:val="4FA6F1AE"/>
    <w:lvl w:ilvl="0" w:tplc="7A767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746C83"/>
    <w:multiLevelType w:val="hybridMultilevel"/>
    <w:tmpl w:val="7E6C8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A03941"/>
    <w:multiLevelType w:val="multilevel"/>
    <w:tmpl w:val="26C6D9E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F01087"/>
    <w:multiLevelType w:val="hybridMultilevel"/>
    <w:tmpl w:val="8E82A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8B3200"/>
    <w:multiLevelType w:val="hybridMultilevel"/>
    <w:tmpl w:val="C0A65A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7A62C1"/>
    <w:multiLevelType w:val="multilevel"/>
    <w:tmpl w:val="26C6D9E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C34122"/>
    <w:multiLevelType w:val="hybridMultilevel"/>
    <w:tmpl w:val="F6F0D5DE"/>
    <w:lvl w:ilvl="0" w:tplc="74A2010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14007826"/>
    <w:multiLevelType w:val="hybridMultilevel"/>
    <w:tmpl w:val="3A622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5C442BA"/>
    <w:multiLevelType w:val="multilevel"/>
    <w:tmpl w:val="2D5CA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2547B4"/>
    <w:multiLevelType w:val="hybridMultilevel"/>
    <w:tmpl w:val="2EFCCC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F74342"/>
    <w:multiLevelType w:val="hybridMultilevel"/>
    <w:tmpl w:val="7B2CEEAE"/>
    <w:lvl w:ilvl="0" w:tplc="74A2010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1B780FB2"/>
    <w:multiLevelType w:val="hybridMultilevel"/>
    <w:tmpl w:val="8D50CA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DFB55A0"/>
    <w:multiLevelType w:val="hybridMultilevel"/>
    <w:tmpl w:val="3F98F6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1DA5315"/>
    <w:multiLevelType w:val="multilevel"/>
    <w:tmpl w:val="EFEA7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868506F"/>
    <w:multiLevelType w:val="hybridMultilevel"/>
    <w:tmpl w:val="0510B0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697A2A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>
    <w:nsid w:val="2ADC632C"/>
    <w:multiLevelType w:val="hybridMultilevel"/>
    <w:tmpl w:val="5FF0FC02"/>
    <w:lvl w:ilvl="0" w:tplc="591876E2">
      <w:start w:val="7"/>
      <w:numFmt w:val="bullet"/>
      <w:lvlText w:val="–"/>
      <w:lvlJc w:val="left"/>
      <w:pPr>
        <w:tabs>
          <w:tab w:val="num" w:pos="757"/>
        </w:tabs>
        <w:ind w:left="75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7"/>
        </w:tabs>
        <w:ind w:left="147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7"/>
        </w:tabs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7"/>
        </w:tabs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7"/>
        </w:tabs>
        <w:ind w:left="363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7"/>
        </w:tabs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7"/>
        </w:tabs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7"/>
        </w:tabs>
        <w:ind w:left="579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7"/>
        </w:tabs>
        <w:ind w:left="6517" w:hanging="360"/>
      </w:pPr>
      <w:rPr>
        <w:rFonts w:ascii="Wingdings" w:hAnsi="Wingdings" w:hint="default"/>
      </w:rPr>
    </w:lvl>
  </w:abstractNum>
  <w:abstractNum w:abstractNumId="18">
    <w:nsid w:val="2D11133A"/>
    <w:multiLevelType w:val="hybridMultilevel"/>
    <w:tmpl w:val="1CB2283E"/>
    <w:lvl w:ilvl="0" w:tplc="74A2010A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>
    <w:nsid w:val="2EE8481D"/>
    <w:multiLevelType w:val="hybridMultilevel"/>
    <w:tmpl w:val="63DC584E"/>
    <w:lvl w:ilvl="0" w:tplc="7A76753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20">
    <w:nsid w:val="32B91B4F"/>
    <w:multiLevelType w:val="hybridMultilevel"/>
    <w:tmpl w:val="D6EA6242"/>
    <w:lvl w:ilvl="0" w:tplc="7A767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5E13982"/>
    <w:multiLevelType w:val="hybridMultilevel"/>
    <w:tmpl w:val="FCBC862C"/>
    <w:lvl w:ilvl="0" w:tplc="BE12433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62848B5"/>
    <w:multiLevelType w:val="hybridMultilevel"/>
    <w:tmpl w:val="CA0CD932"/>
    <w:lvl w:ilvl="0" w:tplc="6F30DE38">
      <w:start w:val="1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6EB18A4"/>
    <w:multiLevelType w:val="hybridMultilevel"/>
    <w:tmpl w:val="ADAABE52"/>
    <w:lvl w:ilvl="0" w:tplc="C99A9A2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72963DA"/>
    <w:multiLevelType w:val="hybridMultilevel"/>
    <w:tmpl w:val="E5B60980"/>
    <w:lvl w:ilvl="0" w:tplc="7A7675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5">
    <w:nsid w:val="3A6629C9"/>
    <w:multiLevelType w:val="hybridMultilevel"/>
    <w:tmpl w:val="924E2D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AA8092F"/>
    <w:multiLevelType w:val="hybridMultilevel"/>
    <w:tmpl w:val="17B877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FC709CA"/>
    <w:multiLevelType w:val="hybridMultilevel"/>
    <w:tmpl w:val="6DDE70D4"/>
    <w:lvl w:ilvl="0" w:tplc="7A767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76C430A"/>
    <w:multiLevelType w:val="multilevel"/>
    <w:tmpl w:val="ABA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7A5101E"/>
    <w:multiLevelType w:val="hybridMultilevel"/>
    <w:tmpl w:val="D2A6A718"/>
    <w:lvl w:ilvl="0" w:tplc="E0ACC194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>
    <w:nsid w:val="5999070B"/>
    <w:multiLevelType w:val="hybridMultilevel"/>
    <w:tmpl w:val="580089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FB145B0"/>
    <w:multiLevelType w:val="hybridMultilevel"/>
    <w:tmpl w:val="77600982"/>
    <w:lvl w:ilvl="0" w:tplc="7A767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D7857C8"/>
    <w:multiLevelType w:val="singleLevel"/>
    <w:tmpl w:val="9D263E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3">
    <w:nsid w:val="7080223A"/>
    <w:multiLevelType w:val="hybridMultilevel"/>
    <w:tmpl w:val="6400D044"/>
    <w:lvl w:ilvl="0" w:tplc="7A767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46E7AE9"/>
    <w:multiLevelType w:val="hybridMultilevel"/>
    <w:tmpl w:val="3C66705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78812E4F"/>
    <w:multiLevelType w:val="hybridMultilevel"/>
    <w:tmpl w:val="32CC2BC2"/>
    <w:lvl w:ilvl="0" w:tplc="74A2010A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6">
    <w:nsid w:val="7C4775CA"/>
    <w:multiLevelType w:val="multilevel"/>
    <w:tmpl w:val="25E66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DC551B9"/>
    <w:multiLevelType w:val="hybridMultilevel"/>
    <w:tmpl w:val="26C6D9EA"/>
    <w:lvl w:ilvl="0" w:tplc="7A7675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E364192"/>
    <w:multiLevelType w:val="hybridMultilevel"/>
    <w:tmpl w:val="640452D2"/>
    <w:lvl w:ilvl="0" w:tplc="7A767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0"/>
  </w:num>
  <w:num w:numId="3">
    <w:abstractNumId w:val="28"/>
  </w:num>
  <w:num w:numId="4">
    <w:abstractNumId w:val="16"/>
  </w:num>
  <w:num w:numId="5">
    <w:abstractNumId w:val="37"/>
  </w:num>
  <w:num w:numId="6">
    <w:abstractNumId w:val="17"/>
  </w:num>
  <w:num w:numId="7">
    <w:abstractNumId w:val="25"/>
  </w:num>
  <w:num w:numId="8">
    <w:abstractNumId w:val="5"/>
  </w:num>
  <w:num w:numId="9">
    <w:abstractNumId w:val="8"/>
  </w:num>
  <w:num w:numId="10">
    <w:abstractNumId w:val="13"/>
  </w:num>
  <w:num w:numId="11">
    <w:abstractNumId w:val="22"/>
  </w:num>
  <w:num w:numId="12">
    <w:abstractNumId w:val="30"/>
  </w:num>
  <w:num w:numId="13">
    <w:abstractNumId w:val="26"/>
  </w:num>
  <w:num w:numId="14">
    <w:abstractNumId w:val="15"/>
  </w:num>
  <w:num w:numId="15">
    <w:abstractNumId w:val="4"/>
  </w:num>
  <w:num w:numId="16">
    <w:abstractNumId w:val="10"/>
  </w:num>
  <w:num w:numId="17">
    <w:abstractNumId w:val="2"/>
  </w:num>
  <w:num w:numId="18">
    <w:abstractNumId w:val="14"/>
  </w:num>
  <w:num w:numId="19">
    <w:abstractNumId w:val="34"/>
  </w:num>
  <w:num w:numId="20">
    <w:abstractNumId w:val="36"/>
  </w:num>
  <w:num w:numId="21">
    <w:abstractNumId w:val="9"/>
  </w:num>
  <w:num w:numId="22">
    <w:abstractNumId w:val="19"/>
  </w:num>
  <w:num w:numId="23">
    <w:abstractNumId w:val="20"/>
  </w:num>
  <w:num w:numId="24">
    <w:abstractNumId w:val="33"/>
  </w:num>
  <w:num w:numId="25">
    <w:abstractNumId w:val="27"/>
  </w:num>
  <w:num w:numId="26">
    <w:abstractNumId w:val="38"/>
  </w:num>
  <w:num w:numId="27">
    <w:abstractNumId w:val="31"/>
  </w:num>
  <w:num w:numId="28">
    <w:abstractNumId w:val="1"/>
  </w:num>
  <w:num w:numId="29">
    <w:abstractNumId w:val="6"/>
  </w:num>
  <w:num w:numId="30">
    <w:abstractNumId w:val="3"/>
  </w:num>
  <w:num w:numId="31">
    <w:abstractNumId w:val="12"/>
  </w:num>
  <w:num w:numId="32">
    <w:abstractNumId w:val="23"/>
  </w:num>
  <w:num w:numId="33">
    <w:abstractNumId w:val="24"/>
  </w:num>
  <w:num w:numId="34">
    <w:abstractNumId w:val="29"/>
  </w:num>
  <w:num w:numId="35">
    <w:abstractNumId w:val="35"/>
  </w:num>
  <w:num w:numId="36">
    <w:abstractNumId w:val="7"/>
  </w:num>
  <w:num w:numId="37">
    <w:abstractNumId w:val="11"/>
  </w:num>
  <w:num w:numId="38">
    <w:abstractNumId w:val="18"/>
  </w:num>
  <w:num w:numId="3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BDD"/>
    <w:rsid w:val="003B793C"/>
    <w:rsid w:val="004F2BDD"/>
    <w:rsid w:val="00BD2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2BDD"/>
    <w:pPr>
      <w:keepNext/>
      <w:outlineLvl w:val="0"/>
    </w:pPr>
    <w:rPr>
      <w:i/>
      <w:iCs/>
      <w:sz w:val="28"/>
    </w:rPr>
  </w:style>
  <w:style w:type="paragraph" w:styleId="2">
    <w:name w:val="heading 2"/>
    <w:basedOn w:val="a"/>
    <w:next w:val="a"/>
    <w:link w:val="20"/>
    <w:qFormat/>
    <w:rsid w:val="004F2BDD"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4F2BDD"/>
    <w:pPr>
      <w:keepNext/>
      <w:ind w:firstLine="397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F2BDD"/>
    <w:pPr>
      <w:keepNext/>
      <w:jc w:val="both"/>
      <w:outlineLvl w:val="3"/>
    </w:pPr>
    <w:rPr>
      <w:sz w:val="28"/>
    </w:rPr>
  </w:style>
  <w:style w:type="paragraph" w:styleId="7">
    <w:name w:val="heading 7"/>
    <w:basedOn w:val="a"/>
    <w:next w:val="a"/>
    <w:link w:val="70"/>
    <w:qFormat/>
    <w:rsid w:val="004F2BDD"/>
    <w:pPr>
      <w:keepNext/>
      <w:jc w:val="both"/>
      <w:outlineLvl w:val="6"/>
    </w:pPr>
    <w:rPr>
      <w:b/>
      <w:bCs/>
    </w:rPr>
  </w:style>
  <w:style w:type="paragraph" w:styleId="8">
    <w:name w:val="heading 8"/>
    <w:basedOn w:val="a"/>
    <w:next w:val="a"/>
    <w:link w:val="80"/>
    <w:qFormat/>
    <w:rsid w:val="004F2BDD"/>
    <w:pPr>
      <w:keepNext/>
      <w:jc w:val="both"/>
      <w:outlineLvl w:val="7"/>
    </w:pPr>
    <w:rPr>
      <w:b/>
      <w:bCs/>
      <w:sz w:val="28"/>
    </w:rPr>
  </w:style>
  <w:style w:type="paragraph" w:styleId="9">
    <w:name w:val="heading 9"/>
    <w:basedOn w:val="a"/>
    <w:next w:val="a"/>
    <w:link w:val="90"/>
    <w:qFormat/>
    <w:rsid w:val="004F2BDD"/>
    <w:pPr>
      <w:keepNext/>
      <w:jc w:val="both"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4F2BDD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F2BD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F2BD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4F2BD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4F2B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4F2BD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F2BDD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11">
    <w:name w:val="заголовок 1"/>
    <w:basedOn w:val="a"/>
    <w:next w:val="a"/>
    <w:rsid w:val="004F2BDD"/>
    <w:pPr>
      <w:keepNext/>
      <w:jc w:val="center"/>
    </w:pPr>
    <w:rPr>
      <w:b/>
      <w:sz w:val="28"/>
    </w:rPr>
  </w:style>
  <w:style w:type="paragraph" w:styleId="21">
    <w:name w:val="Body Text Indent 2"/>
    <w:basedOn w:val="a"/>
    <w:link w:val="22"/>
    <w:rsid w:val="004F2BDD"/>
    <w:pPr>
      <w:ind w:firstLine="851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4F2B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4F2BDD"/>
    <w:pPr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4F2BD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1">
    <w:name w:val="Body Text 3"/>
    <w:basedOn w:val="a"/>
    <w:link w:val="32"/>
    <w:rsid w:val="004F2BDD"/>
    <w:pPr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rsid w:val="004F2BD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rsid w:val="004F2BDD"/>
    <w:pPr>
      <w:jc w:val="both"/>
    </w:pPr>
  </w:style>
  <w:style w:type="character" w:customStyle="1" w:styleId="24">
    <w:name w:val="Основной текст 2 Знак"/>
    <w:basedOn w:val="a0"/>
    <w:link w:val="23"/>
    <w:rsid w:val="004F2B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4F2BDD"/>
    <w:pPr>
      <w:ind w:firstLine="708"/>
      <w:jc w:val="both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rsid w:val="004F2B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Title"/>
    <w:basedOn w:val="a"/>
    <w:link w:val="a8"/>
    <w:qFormat/>
    <w:rsid w:val="004F2BDD"/>
    <w:pPr>
      <w:jc w:val="center"/>
    </w:pPr>
    <w:rPr>
      <w:snapToGrid w:val="0"/>
    </w:rPr>
  </w:style>
  <w:style w:type="character" w:customStyle="1" w:styleId="a8">
    <w:name w:val="Название Знак"/>
    <w:basedOn w:val="a0"/>
    <w:link w:val="a7"/>
    <w:rsid w:val="004F2BDD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styleId="a9">
    <w:name w:val="footer"/>
    <w:basedOn w:val="a"/>
    <w:link w:val="aa"/>
    <w:rsid w:val="004F2B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4F2B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4F2BDD"/>
    <w:pPr>
      <w:ind w:firstLine="851"/>
      <w:jc w:val="both"/>
    </w:pPr>
    <w:rPr>
      <w:sz w:val="28"/>
      <w:szCs w:val="20"/>
    </w:rPr>
  </w:style>
  <w:style w:type="character" w:customStyle="1" w:styleId="34">
    <w:name w:val="Основной текст с отступом 3 Знак"/>
    <w:basedOn w:val="a0"/>
    <w:link w:val="33"/>
    <w:rsid w:val="004F2BD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page number"/>
    <w:basedOn w:val="a0"/>
    <w:rsid w:val="004F2BDD"/>
  </w:style>
  <w:style w:type="paragraph" w:styleId="ac">
    <w:name w:val="header"/>
    <w:basedOn w:val="a"/>
    <w:link w:val="ad"/>
    <w:rsid w:val="004F2BD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4F2B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4F2BDD"/>
    <w:pPr>
      <w:tabs>
        <w:tab w:val="num" w:pos="720"/>
      </w:tabs>
      <w:ind w:left="720" w:hanging="360"/>
      <w:jc w:val="both"/>
    </w:pPr>
    <w:rPr>
      <w:sz w:val="28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2846</Words>
  <Characters>16227</Characters>
  <Application>Microsoft Office Word</Application>
  <DocSecurity>0</DocSecurity>
  <Lines>135</Lines>
  <Paragraphs>38</Paragraphs>
  <ScaleCrop>false</ScaleCrop>
  <Company>Microsoft</Company>
  <LinksUpToDate>false</LinksUpToDate>
  <CharactersWithSpaces>19035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2011-09-12T06:45:00Z</dcterms:created>
  <dcterms:modified xsi:type="dcterms:W3CDTF">2011-09-12T06:45:00Z</dcterms:modified>
</cp:coreProperties>
</file>